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AF" w:rsidRDefault="007646AF" w:rsidP="007646AF">
      <w:pPr>
        <w:pStyle w:val="1"/>
        <w:jc w:val="center"/>
        <w:rPr>
          <w:rFonts w:hint="eastAsia"/>
          <w:sz w:val="32"/>
          <w:szCs w:val="32"/>
        </w:rPr>
      </w:pPr>
      <w:bookmarkStart w:id="0" w:name="_Toc345403627"/>
      <w:r>
        <w:rPr>
          <w:rFonts w:hint="eastAsia"/>
          <w:sz w:val="32"/>
          <w:szCs w:val="32"/>
        </w:rPr>
        <w:t>第九部分科教管理工作制度</w:t>
      </w:r>
      <w:bookmarkEnd w:id="0"/>
    </w:p>
    <w:p w:rsidR="007646AF" w:rsidRDefault="007646AF" w:rsidP="007646AF">
      <w:pPr>
        <w:pStyle w:val="2"/>
        <w:jc w:val="center"/>
        <w:rPr>
          <w:rFonts w:ascii="华文仿宋" w:eastAsia="华文仿宋" w:hAnsi="华文仿宋" w:cs="华文仿宋" w:hint="eastAsia"/>
          <w:sz w:val="28"/>
          <w:szCs w:val="28"/>
        </w:rPr>
      </w:pPr>
      <w:bookmarkStart w:id="1" w:name="_Toc345403628"/>
      <w:r>
        <w:rPr>
          <w:rFonts w:ascii="华文仿宋" w:eastAsia="华文仿宋" w:hAnsi="华文仿宋" w:cs="华文仿宋" w:hint="eastAsia"/>
          <w:sz w:val="28"/>
          <w:szCs w:val="28"/>
        </w:rPr>
        <w:t>科教工作考核及奖罚规定</w:t>
      </w:r>
      <w:bookmarkEnd w:id="1"/>
    </w:p>
    <w:p w:rsidR="007646AF" w:rsidRDefault="007646AF" w:rsidP="007646AF">
      <w:pPr>
        <w:ind w:firstLineChars="200" w:firstLine="420"/>
        <w:rPr>
          <w:rFonts w:hint="eastAsia"/>
          <w:color w:val="000000"/>
          <w:szCs w:val="21"/>
        </w:rPr>
      </w:pPr>
      <w:r>
        <w:rPr>
          <w:rFonts w:hint="eastAsia"/>
          <w:color w:val="000000"/>
          <w:szCs w:val="21"/>
        </w:rPr>
        <w:t>一、科研</w:t>
      </w:r>
    </w:p>
    <w:p w:rsidR="007646AF" w:rsidRDefault="007646AF" w:rsidP="007646AF">
      <w:pPr>
        <w:ind w:firstLineChars="200" w:firstLine="420"/>
        <w:rPr>
          <w:rFonts w:hint="eastAsia"/>
          <w:color w:val="000000"/>
          <w:szCs w:val="21"/>
        </w:rPr>
      </w:pPr>
      <w:r>
        <w:rPr>
          <w:rFonts w:hint="eastAsia"/>
          <w:color w:val="000000"/>
          <w:szCs w:val="21"/>
        </w:rPr>
        <w:t>为提高全院科研水平，鼓励科研工作的积极性，本着奖勤罚懒原则，特制定本考核及奖惩办法。</w:t>
      </w:r>
    </w:p>
    <w:p w:rsidR="007646AF" w:rsidRDefault="007646AF" w:rsidP="007646AF">
      <w:pPr>
        <w:ind w:firstLineChars="200" w:firstLine="420"/>
        <w:rPr>
          <w:rFonts w:hint="eastAsia"/>
          <w:color w:val="000000"/>
          <w:szCs w:val="21"/>
        </w:rPr>
      </w:pPr>
      <w:r>
        <w:rPr>
          <w:rFonts w:hint="eastAsia"/>
          <w:color w:val="000000"/>
          <w:szCs w:val="21"/>
        </w:rPr>
        <w:t>（一）科室主任（学科带头人）在科研工作中未起模范带头作用，在任期内未主持或参与申报省（部）级及以上科研项目</w:t>
      </w:r>
    </w:p>
    <w:p w:rsidR="007646AF" w:rsidRDefault="007646AF" w:rsidP="007646AF">
      <w:pPr>
        <w:ind w:firstLineChars="200" w:firstLine="420"/>
        <w:rPr>
          <w:rFonts w:hint="eastAsia"/>
          <w:color w:val="000000"/>
          <w:szCs w:val="21"/>
        </w:rPr>
      </w:pPr>
      <w:r>
        <w:rPr>
          <w:rFonts w:hint="eastAsia"/>
          <w:color w:val="000000"/>
          <w:szCs w:val="21"/>
        </w:rPr>
        <w:t>（二）科室无获批准的省（部）级及以上纵向项目。</w:t>
      </w:r>
    </w:p>
    <w:p w:rsidR="007646AF" w:rsidRDefault="007646AF" w:rsidP="007646AF">
      <w:pPr>
        <w:ind w:firstLineChars="200" w:firstLine="420"/>
        <w:rPr>
          <w:rFonts w:hint="eastAsia"/>
          <w:color w:val="000000"/>
          <w:szCs w:val="21"/>
        </w:rPr>
      </w:pPr>
      <w:r>
        <w:rPr>
          <w:rFonts w:hint="eastAsia"/>
          <w:color w:val="000000"/>
          <w:szCs w:val="21"/>
        </w:rPr>
        <w:t>（三）科室每年无申报省（部）级及以上纵向项目。</w:t>
      </w:r>
    </w:p>
    <w:p w:rsidR="007646AF" w:rsidRDefault="007646AF" w:rsidP="007646AF">
      <w:pPr>
        <w:ind w:firstLineChars="200" w:firstLine="420"/>
        <w:rPr>
          <w:rFonts w:hint="eastAsia"/>
          <w:color w:val="000000"/>
          <w:szCs w:val="21"/>
        </w:rPr>
      </w:pPr>
      <w:r>
        <w:rPr>
          <w:rFonts w:hint="eastAsia"/>
          <w:color w:val="000000"/>
          <w:szCs w:val="21"/>
        </w:rPr>
        <w:t>（四）副高职称及惟上人员履职期内未参加省（部）级及以上纵向项目</w:t>
      </w:r>
    </w:p>
    <w:p w:rsidR="007646AF" w:rsidRDefault="007646AF" w:rsidP="007646AF">
      <w:pPr>
        <w:ind w:firstLineChars="200" w:firstLine="420"/>
        <w:rPr>
          <w:rFonts w:hint="eastAsia"/>
          <w:color w:val="000000"/>
          <w:szCs w:val="21"/>
        </w:rPr>
      </w:pPr>
      <w:r>
        <w:rPr>
          <w:rFonts w:hint="eastAsia"/>
          <w:color w:val="000000"/>
          <w:szCs w:val="21"/>
        </w:rPr>
        <w:t>（五）中级职称及以上人员任职期内每年未撰写并发表医学论文（论著、综述、病例报告、经验交流和译文等）≥</w:t>
      </w:r>
      <w:r>
        <w:rPr>
          <w:rFonts w:hint="eastAsia"/>
          <w:color w:val="000000"/>
          <w:szCs w:val="21"/>
        </w:rPr>
        <w:t>1</w:t>
      </w:r>
      <w:r>
        <w:rPr>
          <w:rFonts w:hint="eastAsia"/>
          <w:color w:val="000000"/>
          <w:szCs w:val="21"/>
        </w:rPr>
        <w:t>篇</w:t>
      </w:r>
    </w:p>
    <w:p w:rsidR="007646AF" w:rsidRDefault="007646AF" w:rsidP="007646AF">
      <w:pPr>
        <w:ind w:firstLineChars="200" w:firstLine="420"/>
        <w:rPr>
          <w:rFonts w:hint="eastAsia"/>
          <w:color w:val="000000"/>
          <w:szCs w:val="21"/>
        </w:rPr>
      </w:pPr>
      <w:r>
        <w:rPr>
          <w:rFonts w:hint="eastAsia"/>
          <w:color w:val="000000"/>
          <w:szCs w:val="21"/>
        </w:rPr>
        <w:t>（六）无特殊原因，使已签订的合同不能完成或被中止，造成较大经济者。</w:t>
      </w:r>
    </w:p>
    <w:p w:rsidR="007646AF" w:rsidRDefault="007646AF" w:rsidP="007646AF">
      <w:pPr>
        <w:ind w:firstLineChars="200" w:firstLine="420"/>
        <w:rPr>
          <w:rFonts w:hint="eastAsia"/>
          <w:color w:val="000000"/>
          <w:szCs w:val="21"/>
        </w:rPr>
      </w:pPr>
      <w:r>
        <w:rPr>
          <w:rFonts w:hint="eastAsia"/>
          <w:color w:val="000000"/>
          <w:szCs w:val="21"/>
        </w:rPr>
        <w:t>（七）在科技工作中，有伪造、做假、抄袭、剽窃等行为者。</w:t>
      </w:r>
    </w:p>
    <w:p w:rsidR="007646AF" w:rsidRDefault="007646AF" w:rsidP="007646AF">
      <w:pPr>
        <w:ind w:firstLineChars="200" w:firstLine="420"/>
        <w:rPr>
          <w:rFonts w:hint="eastAsia"/>
          <w:color w:val="000000"/>
          <w:szCs w:val="21"/>
        </w:rPr>
      </w:pPr>
      <w:r>
        <w:rPr>
          <w:rFonts w:hint="eastAsia"/>
          <w:color w:val="000000"/>
          <w:szCs w:val="21"/>
        </w:rPr>
        <w:t>（八）私自出卖科技情报和科技信息，损害国家、医院利益者。</w:t>
      </w:r>
    </w:p>
    <w:p w:rsidR="007646AF" w:rsidRDefault="007646AF" w:rsidP="007646AF">
      <w:pPr>
        <w:ind w:firstLineChars="200" w:firstLine="420"/>
        <w:rPr>
          <w:rFonts w:hint="eastAsia"/>
          <w:color w:val="000000"/>
          <w:szCs w:val="21"/>
        </w:rPr>
      </w:pPr>
      <w:r>
        <w:rPr>
          <w:rFonts w:hint="eastAsia"/>
          <w:color w:val="000000"/>
          <w:szCs w:val="21"/>
        </w:rPr>
        <w:t>（九）职务发明成果按非职务发明成果申请专利者等。</w:t>
      </w:r>
    </w:p>
    <w:p w:rsidR="007646AF" w:rsidRDefault="007646AF" w:rsidP="007646AF">
      <w:pPr>
        <w:ind w:firstLineChars="200" w:firstLine="420"/>
        <w:rPr>
          <w:rFonts w:hint="eastAsia"/>
          <w:color w:val="000000"/>
          <w:szCs w:val="21"/>
        </w:rPr>
      </w:pPr>
      <w:r>
        <w:rPr>
          <w:rFonts w:hint="eastAsia"/>
          <w:color w:val="000000"/>
          <w:szCs w:val="21"/>
        </w:rPr>
        <w:t>有惟上情形者，医院将根据情况采取与科室年度评优，科室主任（学科带头人）履职考订、专业技术人员职称聘任、职称晋升、追回部分或全部课题经费，通报批评等处罚措施挂钩。</w:t>
      </w:r>
    </w:p>
    <w:p w:rsidR="007646AF" w:rsidRDefault="007646AF" w:rsidP="007646AF">
      <w:pPr>
        <w:ind w:firstLineChars="200" w:firstLine="420"/>
        <w:rPr>
          <w:rFonts w:hint="eastAsia"/>
          <w:color w:val="000000"/>
          <w:szCs w:val="21"/>
        </w:rPr>
      </w:pPr>
      <w:r>
        <w:rPr>
          <w:rFonts w:hint="eastAsia"/>
          <w:color w:val="000000"/>
          <w:szCs w:val="21"/>
        </w:rPr>
        <w:t>二、继续医学教育</w:t>
      </w:r>
    </w:p>
    <w:p w:rsidR="007646AF" w:rsidRDefault="007646AF" w:rsidP="007646AF">
      <w:pPr>
        <w:ind w:firstLineChars="200" w:firstLine="420"/>
        <w:rPr>
          <w:rFonts w:hint="eastAsia"/>
          <w:color w:val="000000"/>
          <w:szCs w:val="21"/>
        </w:rPr>
      </w:pPr>
      <w:r>
        <w:rPr>
          <w:rFonts w:hint="eastAsia"/>
          <w:color w:val="000000"/>
          <w:szCs w:val="21"/>
        </w:rPr>
        <w:t>继续医学教育为毕业后的终身教育，为进一步加强全院在职医务人员继续医学教育，提高卫生技术人员的临床、教学和科研水平，特抢购一空本规定。</w:t>
      </w:r>
    </w:p>
    <w:p w:rsidR="007646AF" w:rsidRDefault="007646AF" w:rsidP="007646AF">
      <w:pPr>
        <w:ind w:firstLineChars="200" w:firstLine="420"/>
        <w:rPr>
          <w:rFonts w:hint="eastAsia"/>
          <w:color w:val="000000"/>
          <w:szCs w:val="21"/>
        </w:rPr>
      </w:pPr>
      <w:r>
        <w:rPr>
          <w:rFonts w:hint="eastAsia"/>
          <w:color w:val="000000"/>
          <w:szCs w:val="21"/>
        </w:rPr>
        <w:t>（一）初级职称</w:t>
      </w:r>
    </w:p>
    <w:p w:rsidR="007646AF" w:rsidRDefault="007646AF" w:rsidP="007646AF">
      <w:pPr>
        <w:ind w:firstLineChars="200" w:firstLine="420"/>
        <w:rPr>
          <w:rFonts w:hint="eastAsia"/>
          <w:color w:val="000000"/>
          <w:szCs w:val="21"/>
        </w:rPr>
      </w:pPr>
      <w:r>
        <w:rPr>
          <w:rFonts w:hint="eastAsia"/>
          <w:color w:val="000000"/>
          <w:szCs w:val="21"/>
        </w:rPr>
        <w:t>严格按照云南省卫生厅“关于开展临床住院医师规范化培训工作的通知”（云卫科发</w:t>
      </w:r>
      <w:r>
        <w:rPr>
          <w:rFonts w:hint="eastAsia"/>
          <w:color w:val="000000"/>
          <w:szCs w:val="21"/>
        </w:rPr>
        <w:t>[1996]215</w:t>
      </w:r>
      <w:r>
        <w:rPr>
          <w:rFonts w:hint="eastAsia"/>
          <w:color w:val="000000"/>
          <w:szCs w:val="21"/>
        </w:rPr>
        <w:t>号）、“关于实施《云南省临床住院医师规范化培训试行办法》的通知”（云卫科发</w:t>
      </w:r>
      <w:r>
        <w:rPr>
          <w:rFonts w:hint="eastAsia"/>
          <w:color w:val="000000"/>
          <w:szCs w:val="21"/>
        </w:rPr>
        <w:t>[1998]157</w:t>
      </w:r>
      <w:r>
        <w:rPr>
          <w:rFonts w:hint="eastAsia"/>
          <w:color w:val="000000"/>
          <w:szCs w:val="21"/>
        </w:rPr>
        <w:t>号）、“关于下发《云南省卫生专业人员继续医学教育实施细则》（试行）的通知”（云卫科发</w:t>
      </w:r>
      <w:r>
        <w:rPr>
          <w:rFonts w:hint="eastAsia"/>
          <w:color w:val="000000"/>
          <w:szCs w:val="21"/>
        </w:rPr>
        <w:t>[1998]190</w:t>
      </w:r>
      <w:r>
        <w:rPr>
          <w:rFonts w:hint="eastAsia"/>
          <w:color w:val="000000"/>
          <w:szCs w:val="21"/>
        </w:rPr>
        <w:t>号）执行。完成住院医师规范化培训相应的轮科和定科培训，积极参加中医药基本知识培训和技能考核，加强“三基”的训练，严格考核并合格。参加科室临床带教工作。每年继续教育学分≥</w:t>
      </w:r>
      <w:r>
        <w:rPr>
          <w:rFonts w:hint="eastAsia"/>
          <w:color w:val="000000"/>
          <w:szCs w:val="21"/>
        </w:rPr>
        <w:t>10</w:t>
      </w:r>
      <w:r>
        <w:rPr>
          <w:rFonts w:hint="eastAsia"/>
          <w:color w:val="000000"/>
          <w:szCs w:val="21"/>
        </w:rPr>
        <w:t>分（含临床示范、示教、主任大查房、病案讨论等）。</w:t>
      </w:r>
    </w:p>
    <w:p w:rsidR="007646AF" w:rsidRDefault="007646AF" w:rsidP="007646AF">
      <w:pPr>
        <w:ind w:firstLineChars="200" w:firstLine="420"/>
        <w:rPr>
          <w:rFonts w:hint="eastAsia"/>
          <w:color w:val="000000"/>
          <w:szCs w:val="21"/>
        </w:rPr>
      </w:pPr>
      <w:r>
        <w:rPr>
          <w:rFonts w:hint="eastAsia"/>
          <w:color w:val="000000"/>
          <w:szCs w:val="21"/>
        </w:rPr>
        <w:t>（二）中级职称</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、任职期内参加院内举行的“三基”考试并合格。</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、参加院、定期</w:t>
      </w:r>
      <w:r>
        <w:rPr>
          <w:rFonts w:hint="eastAsia"/>
          <w:color w:val="000000"/>
          <w:szCs w:val="21"/>
        </w:rPr>
        <w:t xml:space="preserve"> </w:t>
      </w:r>
      <w:r>
        <w:rPr>
          <w:rFonts w:hint="eastAsia"/>
          <w:color w:val="000000"/>
          <w:szCs w:val="21"/>
        </w:rPr>
        <w:t>举行的疑难病例讨论，每月≥</w:t>
      </w:r>
      <w:r>
        <w:rPr>
          <w:rFonts w:hint="eastAsia"/>
          <w:color w:val="000000"/>
          <w:szCs w:val="21"/>
        </w:rPr>
        <w:t>2</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、任职期间参加传染病知识培训不少于</w:t>
      </w:r>
      <w:r>
        <w:rPr>
          <w:rFonts w:hint="eastAsia"/>
          <w:color w:val="000000"/>
          <w:szCs w:val="21"/>
        </w:rPr>
        <w:t>4</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4</w:t>
      </w:r>
      <w:r>
        <w:rPr>
          <w:rFonts w:hint="eastAsia"/>
          <w:color w:val="000000"/>
          <w:szCs w:val="21"/>
        </w:rPr>
        <w:t>、任职期内专科进修时间累计≥半年。</w:t>
      </w:r>
    </w:p>
    <w:p w:rsidR="007646AF" w:rsidRDefault="007646AF" w:rsidP="007646AF">
      <w:pPr>
        <w:pStyle w:val="2"/>
        <w:jc w:val="center"/>
        <w:rPr>
          <w:rFonts w:ascii="华文仿宋" w:eastAsia="华文仿宋" w:hAnsi="华文仿宋" w:cs="华文仿宋" w:hint="eastAsia"/>
          <w:sz w:val="28"/>
          <w:szCs w:val="28"/>
        </w:rPr>
      </w:pPr>
      <w:bookmarkStart w:id="2" w:name="_Toc345403629"/>
      <w:r>
        <w:rPr>
          <w:rFonts w:ascii="华文仿宋" w:eastAsia="华文仿宋" w:hAnsi="华文仿宋" w:cs="华文仿宋" w:hint="eastAsia"/>
          <w:sz w:val="28"/>
          <w:szCs w:val="28"/>
        </w:rPr>
        <w:lastRenderedPageBreak/>
        <w:t>健康体检中心·治未病中心工作制度</w:t>
      </w:r>
      <w:bookmarkEnd w:id="2"/>
    </w:p>
    <w:p w:rsidR="007646AF" w:rsidRDefault="007646AF" w:rsidP="007646AF">
      <w:pPr>
        <w:ind w:firstLineChars="200" w:firstLine="420"/>
        <w:rPr>
          <w:rFonts w:hint="eastAsia"/>
          <w:color w:val="000000"/>
          <w:szCs w:val="21"/>
        </w:rPr>
      </w:pPr>
      <w:r>
        <w:rPr>
          <w:rFonts w:hint="eastAsia"/>
          <w:color w:val="000000"/>
          <w:szCs w:val="21"/>
        </w:rPr>
        <w:t xml:space="preserve">    </w:t>
      </w:r>
      <w:r>
        <w:rPr>
          <w:rFonts w:hint="eastAsia"/>
          <w:color w:val="000000"/>
          <w:szCs w:val="21"/>
        </w:rPr>
        <w:t>一、健康体检中心·治未病中心管理制度</w:t>
      </w:r>
    </w:p>
    <w:p w:rsidR="007646AF" w:rsidRDefault="007646AF" w:rsidP="007646AF">
      <w:pPr>
        <w:ind w:firstLineChars="200" w:firstLine="420"/>
        <w:rPr>
          <w:rFonts w:hint="eastAsia"/>
          <w:color w:val="000000"/>
          <w:szCs w:val="21"/>
        </w:rPr>
      </w:pPr>
      <w:r>
        <w:rPr>
          <w:rFonts w:hint="eastAsia"/>
          <w:color w:val="000000"/>
          <w:szCs w:val="21"/>
        </w:rPr>
        <w:t>（一）遵纪守法，遵守医院及科室的规章制度；</w:t>
      </w:r>
    </w:p>
    <w:p w:rsidR="007646AF" w:rsidRDefault="007646AF" w:rsidP="007646AF">
      <w:pPr>
        <w:ind w:firstLineChars="200" w:firstLine="420"/>
        <w:rPr>
          <w:rFonts w:hint="eastAsia"/>
          <w:color w:val="000000"/>
          <w:szCs w:val="21"/>
        </w:rPr>
      </w:pPr>
      <w:r>
        <w:rPr>
          <w:rFonts w:hint="eastAsia"/>
          <w:color w:val="000000"/>
          <w:szCs w:val="21"/>
        </w:rPr>
        <w:t>（二）遵守劳动组织纪律，严格考勤制度，不无故迟到早退，有时要按规定请假；</w:t>
      </w:r>
    </w:p>
    <w:p w:rsidR="007646AF" w:rsidRDefault="007646AF" w:rsidP="007646AF">
      <w:pPr>
        <w:ind w:firstLineChars="200" w:firstLine="420"/>
        <w:rPr>
          <w:rFonts w:hint="eastAsia"/>
          <w:color w:val="000000"/>
          <w:szCs w:val="21"/>
        </w:rPr>
      </w:pPr>
      <w:r>
        <w:rPr>
          <w:rFonts w:hint="eastAsia"/>
          <w:color w:val="000000"/>
          <w:szCs w:val="21"/>
        </w:rPr>
        <w:t>（三）服从中心领导的工作安排；</w:t>
      </w:r>
    </w:p>
    <w:p w:rsidR="007646AF" w:rsidRDefault="007646AF" w:rsidP="007646AF">
      <w:pPr>
        <w:ind w:firstLineChars="200" w:firstLine="420"/>
        <w:rPr>
          <w:rFonts w:hint="eastAsia"/>
          <w:color w:val="000000"/>
          <w:szCs w:val="21"/>
        </w:rPr>
      </w:pPr>
      <w:r>
        <w:rPr>
          <w:rFonts w:hint="eastAsia"/>
          <w:color w:val="000000"/>
          <w:szCs w:val="21"/>
        </w:rPr>
        <w:t>（四）严格执行“行医八条”；</w:t>
      </w:r>
    </w:p>
    <w:p w:rsidR="007646AF" w:rsidRDefault="007646AF" w:rsidP="007646AF">
      <w:pPr>
        <w:ind w:firstLineChars="200" w:firstLine="420"/>
        <w:rPr>
          <w:rFonts w:hint="eastAsia"/>
          <w:color w:val="000000"/>
          <w:szCs w:val="21"/>
        </w:rPr>
      </w:pPr>
      <w:r>
        <w:rPr>
          <w:rFonts w:hint="eastAsia"/>
          <w:color w:val="000000"/>
          <w:szCs w:val="21"/>
        </w:rPr>
        <w:t>（五）按时、保质、保量地完成医院领导、中心主任、护士组长交给的各项任务；</w:t>
      </w:r>
    </w:p>
    <w:p w:rsidR="007646AF" w:rsidRDefault="007646AF" w:rsidP="007646AF">
      <w:pPr>
        <w:ind w:firstLineChars="200" w:firstLine="420"/>
        <w:rPr>
          <w:rFonts w:hint="eastAsia"/>
          <w:color w:val="000000"/>
          <w:szCs w:val="21"/>
        </w:rPr>
      </w:pPr>
      <w:r>
        <w:rPr>
          <w:rFonts w:hint="eastAsia"/>
          <w:color w:val="000000"/>
          <w:szCs w:val="21"/>
        </w:rPr>
        <w:t>（六）积极参加、承担课内的科研、教堂、预防保健宣传等相关工作；</w:t>
      </w:r>
    </w:p>
    <w:p w:rsidR="007646AF" w:rsidRDefault="007646AF" w:rsidP="007646AF">
      <w:pPr>
        <w:ind w:firstLineChars="200" w:firstLine="420"/>
        <w:rPr>
          <w:rFonts w:hint="eastAsia"/>
          <w:color w:val="000000"/>
          <w:szCs w:val="21"/>
        </w:rPr>
      </w:pPr>
      <w:r>
        <w:rPr>
          <w:rFonts w:hint="eastAsia"/>
          <w:color w:val="000000"/>
          <w:szCs w:val="21"/>
        </w:rPr>
        <w:t>（七）珍惜集体的荣誉，发现有不利于科室建设的事件发生，及时向中心主任汇报；</w:t>
      </w:r>
    </w:p>
    <w:p w:rsidR="007646AF" w:rsidRDefault="007646AF" w:rsidP="007646AF">
      <w:pPr>
        <w:ind w:firstLineChars="200" w:firstLine="420"/>
        <w:rPr>
          <w:rFonts w:hint="eastAsia"/>
          <w:color w:val="000000"/>
          <w:szCs w:val="21"/>
        </w:rPr>
      </w:pPr>
      <w:r>
        <w:rPr>
          <w:rFonts w:hint="eastAsia"/>
          <w:color w:val="000000"/>
          <w:szCs w:val="21"/>
        </w:rPr>
        <w:t>（八）对客户热情周到，微笑服务不要将自己的不良情绪带到工作中来；</w:t>
      </w:r>
    </w:p>
    <w:p w:rsidR="007646AF" w:rsidRDefault="007646AF" w:rsidP="007646AF">
      <w:pPr>
        <w:ind w:firstLineChars="200" w:firstLine="420"/>
        <w:rPr>
          <w:rFonts w:hint="eastAsia"/>
          <w:color w:val="000000"/>
          <w:szCs w:val="21"/>
        </w:rPr>
      </w:pPr>
      <w:r>
        <w:rPr>
          <w:rFonts w:hint="eastAsia"/>
          <w:color w:val="000000"/>
          <w:szCs w:val="21"/>
        </w:rPr>
        <w:t>（九）尊重同事，尊重工作，尊重客户，团结协作同心同德完成科室工作；</w:t>
      </w:r>
    </w:p>
    <w:p w:rsidR="007646AF" w:rsidRDefault="007646AF" w:rsidP="007646AF">
      <w:pPr>
        <w:ind w:firstLineChars="200" w:firstLine="420"/>
        <w:rPr>
          <w:rFonts w:hint="eastAsia"/>
          <w:color w:val="000000"/>
          <w:szCs w:val="21"/>
        </w:rPr>
      </w:pPr>
      <w:r>
        <w:rPr>
          <w:rFonts w:hint="eastAsia"/>
          <w:color w:val="000000"/>
          <w:szCs w:val="21"/>
        </w:rPr>
        <w:t>（十）严格遵守保密制度，替客户保密，尊重客户隐私。如将科室及客户的相关资外泄，造成严重后果者，一经发现立即解聘并自行承担由此所造成的经济损失；</w:t>
      </w:r>
    </w:p>
    <w:p w:rsidR="007646AF" w:rsidRDefault="007646AF" w:rsidP="007646AF">
      <w:pPr>
        <w:ind w:firstLineChars="200" w:firstLine="420"/>
        <w:rPr>
          <w:rFonts w:hint="eastAsia"/>
          <w:color w:val="000000"/>
          <w:szCs w:val="21"/>
        </w:rPr>
      </w:pPr>
      <w:r>
        <w:rPr>
          <w:rFonts w:hint="eastAsia"/>
          <w:color w:val="000000"/>
          <w:szCs w:val="21"/>
        </w:rPr>
        <w:t>（十一）严格执行医院关于一次性投诉待岗的文件规定；</w:t>
      </w:r>
    </w:p>
    <w:p w:rsidR="007646AF" w:rsidRDefault="007646AF" w:rsidP="007646AF">
      <w:pPr>
        <w:ind w:firstLineChars="200" w:firstLine="420"/>
        <w:rPr>
          <w:rFonts w:hint="eastAsia"/>
          <w:color w:val="000000"/>
          <w:szCs w:val="21"/>
        </w:rPr>
      </w:pPr>
      <w:r>
        <w:rPr>
          <w:rFonts w:hint="eastAsia"/>
          <w:color w:val="000000"/>
          <w:szCs w:val="21"/>
        </w:rPr>
        <w:t>（十二）增强团队意识，加强同事团，不做当面不说，背后乱说、拨弄是非、互相拆台及有损集体形象的行为。若发现有不利于本科工作及团结的事件发生，并造成严重后果者，中心主任有权根据医院相关规定解聘。</w:t>
      </w:r>
    </w:p>
    <w:p w:rsidR="007646AF" w:rsidRDefault="007646AF" w:rsidP="007646AF">
      <w:pPr>
        <w:ind w:firstLineChars="200" w:firstLine="420"/>
        <w:rPr>
          <w:rFonts w:hint="eastAsia"/>
          <w:color w:val="000000"/>
          <w:szCs w:val="21"/>
        </w:rPr>
      </w:pPr>
      <w:r>
        <w:rPr>
          <w:rFonts w:hint="eastAsia"/>
          <w:color w:val="000000"/>
          <w:szCs w:val="21"/>
        </w:rPr>
        <w:t>二、心电图室、</w:t>
      </w:r>
      <w:r>
        <w:rPr>
          <w:rFonts w:hint="eastAsia"/>
          <w:color w:val="000000"/>
          <w:szCs w:val="21"/>
        </w:rPr>
        <w:t>B</w:t>
      </w:r>
      <w:r>
        <w:rPr>
          <w:rFonts w:hint="eastAsia"/>
          <w:color w:val="000000"/>
          <w:szCs w:val="21"/>
        </w:rPr>
        <w:t>超室工作制度</w:t>
      </w:r>
    </w:p>
    <w:p w:rsidR="007646AF" w:rsidRDefault="007646AF" w:rsidP="007646AF">
      <w:pPr>
        <w:ind w:firstLineChars="200" w:firstLine="420"/>
        <w:rPr>
          <w:rFonts w:hint="eastAsia"/>
          <w:color w:val="000000"/>
          <w:szCs w:val="21"/>
        </w:rPr>
      </w:pPr>
      <w:r>
        <w:rPr>
          <w:rFonts w:hint="eastAsia"/>
          <w:color w:val="000000"/>
          <w:szCs w:val="21"/>
        </w:rPr>
        <w:t>（一）检查仪器应由专人负责检查诊断．使用检查仪器的人员必须熟悉检查仪器性能严格执行操作规程，按规定程序进行工作，保质、保量完成体检工作。</w:t>
      </w:r>
    </w:p>
    <w:p w:rsidR="007646AF" w:rsidRDefault="007646AF" w:rsidP="007646AF">
      <w:pPr>
        <w:ind w:firstLineChars="200" w:firstLine="420"/>
        <w:rPr>
          <w:rFonts w:hint="eastAsia"/>
          <w:color w:val="000000"/>
          <w:szCs w:val="21"/>
        </w:rPr>
      </w:pPr>
      <w:r>
        <w:rPr>
          <w:rFonts w:hint="eastAsia"/>
          <w:color w:val="000000"/>
          <w:szCs w:val="21"/>
        </w:rPr>
        <w:t>（二）体检人员检查报告一般情况在</w:t>
      </w:r>
      <w:r>
        <w:rPr>
          <w:rFonts w:hint="eastAsia"/>
          <w:color w:val="000000"/>
          <w:szCs w:val="21"/>
        </w:rPr>
        <w:t>24</w:t>
      </w:r>
      <w:r>
        <w:rPr>
          <w:rFonts w:hint="eastAsia"/>
          <w:color w:val="000000"/>
          <w:szCs w:val="21"/>
        </w:rPr>
        <w:t>小时内发出，如有特殊情况应及时报告检查结果。</w:t>
      </w:r>
    </w:p>
    <w:p w:rsidR="007646AF" w:rsidRDefault="007646AF" w:rsidP="007646AF">
      <w:pPr>
        <w:ind w:firstLineChars="200" w:firstLine="420"/>
        <w:rPr>
          <w:rFonts w:hint="eastAsia"/>
          <w:color w:val="000000"/>
          <w:szCs w:val="21"/>
        </w:rPr>
      </w:pPr>
      <w:r>
        <w:rPr>
          <w:rFonts w:hint="eastAsia"/>
          <w:color w:val="000000"/>
          <w:szCs w:val="21"/>
        </w:rPr>
        <w:t>（三）检查人员要认真对所要求检查的部位进行全面探测和观察，检查报告应整齐清楚，项目齐全，数据测量准确。</w:t>
      </w:r>
    </w:p>
    <w:p w:rsidR="007646AF" w:rsidRDefault="007646AF" w:rsidP="007646AF">
      <w:pPr>
        <w:ind w:firstLineChars="200" w:firstLine="420"/>
        <w:rPr>
          <w:rFonts w:hint="eastAsia"/>
          <w:color w:val="000000"/>
          <w:szCs w:val="21"/>
        </w:rPr>
      </w:pPr>
      <w:r>
        <w:rPr>
          <w:rFonts w:hint="eastAsia"/>
          <w:color w:val="000000"/>
          <w:szCs w:val="21"/>
        </w:rPr>
        <w:t>（四）某些检查前需要参检者协助配合的准备工作，应在预约时向参检者交待清楚。如</w:t>
      </w:r>
      <w:r>
        <w:rPr>
          <w:rFonts w:hint="eastAsia"/>
          <w:color w:val="000000"/>
          <w:szCs w:val="21"/>
        </w:rPr>
        <w:t>B</w:t>
      </w:r>
      <w:r>
        <w:rPr>
          <w:rFonts w:hint="eastAsia"/>
          <w:color w:val="000000"/>
          <w:szCs w:val="21"/>
        </w:rPr>
        <w:t>超检查腹部应空腹．</w:t>
      </w:r>
      <w:r>
        <w:rPr>
          <w:rFonts w:hint="eastAsia"/>
          <w:color w:val="000000"/>
          <w:szCs w:val="21"/>
        </w:rPr>
        <w:t>B</w:t>
      </w:r>
      <w:r>
        <w:rPr>
          <w:rFonts w:hint="eastAsia"/>
          <w:color w:val="000000"/>
          <w:szCs w:val="21"/>
        </w:rPr>
        <w:t>超检查盆腔、泌尿系要憋尿等。</w:t>
      </w:r>
    </w:p>
    <w:p w:rsidR="007646AF" w:rsidRDefault="007646AF" w:rsidP="007646AF">
      <w:pPr>
        <w:ind w:firstLineChars="200" w:firstLine="420"/>
        <w:rPr>
          <w:rFonts w:hint="eastAsia"/>
          <w:color w:val="000000"/>
          <w:szCs w:val="21"/>
        </w:rPr>
      </w:pPr>
      <w:r>
        <w:rPr>
          <w:rFonts w:hint="eastAsia"/>
          <w:color w:val="000000"/>
          <w:szCs w:val="21"/>
        </w:rPr>
        <w:t>（五）建立健全资料登记存档工作。</w:t>
      </w:r>
    </w:p>
    <w:p w:rsidR="007646AF" w:rsidRDefault="007646AF" w:rsidP="007646AF">
      <w:pPr>
        <w:ind w:firstLineChars="200" w:firstLine="420"/>
        <w:rPr>
          <w:rFonts w:hint="eastAsia"/>
          <w:color w:val="000000"/>
          <w:szCs w:val="21"/>
        </w:rPr>
      </w:pPr>
      <w:r>
        <w:rPr>
          <w:rFonts w:hint="eastAsia"/>
          <w:color w:val="000000"/>
          <w:szCs w:val="21"/>
        </w:rPr>
        <w:t>（六）对检查仪器应妥善保管，认真执行检查仪器管理制度，未经领导批准，检查仪器不准外借。工作中注意防尘、防污，定期对检查仪器进行保养；按时检测，保证检查仪器运转灵敏正常。</w:t>
      </w:r>
    </w:p>
    <w:p w:rsidR="007646AF" w:rsidRDefault="007646AF" w:rsidP="007646AF">
      <w:pPr>
        <w:ind w:firstLineChars="200" w:firstLine="420"/>
        <w:rPr>
          <w:rFonts w:hint="eastAsia"/>
          <w:color w:val="000000"/>
          <w:szCs w:val="21"/>
        </w:rPr>
      </w:pPr>
      <w:r>
        <w:rPr>
          <w:rFonts w:hint="eastAsia"/>
          <w:color w:val="000000"/>
          <w:szCs w:val="21"/>
        </w:rPr>
        <w:t>（七）医技人员应认真钻研业务，不断提高技术水正，确保诊断质量。</w:t>
      </w:r>
    </w:p>
    <w:p w:rsidR="007646AF" w:rsidRDefault="007646AF" w:rsidP="007646AF">
      <w:pPr>
        <w:ind w:firstLineChars="200" w:firstLine="420"/>
        <w:rPr>
          <w:rFonts w:hint="eastAsia"/>
          <w:color w:val="000000"/>
          <w:szCs w:val="21"/>
        </w:rPr>
      </w:pPr>
      <w:r>
        <w:rPr>
          <w:rFonts w:hint="eastAsia"/>
          <w:color w:val="000000"/>
          <w:szCs w:val="21"/>
        </w:rPr>
        <w:t>（八）保持室内整洁、安静，禁止吸烟，不准随地吐痰和乱丢纸屑。</w:t>
      </w:r>
    </w:p>
    <w:p w:rsidR="007646AF" w:rsidRDefault="007646AF" w:rsidP="007646AF">
      <w:pPr>
        <w:ind w:firstLineChars="200" w:firstLine="420"/>
        <w:rPr>
          <w:rFonts w:hint="eastAsia"/>
          <w:color w:val="000000"/>
          <w:szCs w:val="21"/>
        </w:rPr>
      </w:pPr>
      <w:r>
        <w:rPr>
          <w:rFonts w:hint="eastAsia"/>
          <w:color w:val="000000"/>
          <w:szCs w:val="21"/>
        </w:rPr>
        <w:t>（九）注意安全，下班前应关闭检查仪器开关．切断电源、水源，锁好门窗。</w:t>
      </w:r>
    </w:p>
    <w:p w:rsidR="007646AF" w:rsidRDefault="007646AF" w:rsidP="007646AF">
      <w:pPr>
        <w:ind w:firstLineChars="200" w:firstLine="420"/>
        <w:rPr>
          <w:rFonts w:hint="eastAsia"/>
          <w:color w:val="000000"/>
          <w:szCs w:val="21"/>
        </w:rPr>
      </w:pPr>
      <w:r>
        <w:rPr>
          <w:rFonts w:hint="eastAsia"/>
          <w:color w:val="000000"/>
          <w:szCs w:val="21"/>
        </w:rPr>
        <w:t>（十）如果由于违反检查仪器的操作规程和管理制度，造成检查仪器损，由此造成的经济损失由当事人赔偿。</w:t>
      </w:r>
    </w:p>
    <w:p w:rsidR="007646AF" w:rsidRDefault="007646AF" w:rsidP="007646AF">
      <w:pPr>
        <w:ind w:firstLineChars="200" w:firstLine="420"/>
        <w:rPr>
          <w:rFonts w:hint="eastAsia"/>
          <w:color w:val="000000"/>
          <w:szCs w:val="21"/>
        </w:rPr>
      </w:pPr>
      <w:r>
        <w:rPr>
          <w:rFonts w:hint="eastAsia"/>
          <w:color w:val="000000"/>
          <w:szCs w:val="21"/>
        </w:rPr>
        <w:t>三、电脑数据信息化管理制度</w:t>
      </w:r>
    </w:p>
    <w:p w:rsidR="007646AF" w:rsidRDefault="007646AF" w:rsidP="007646AF">
      <w:pPr>
        <w:ind w:firstLineChars="200" w:firstLine="420"/>
        <w:rPr>
          <w:rFonts w:hint="eastAsia"/>
          <w:color w:val="000000"/>
          <w:szCs w:val="21"/>
        </w:rPr>
      </w:pPr>
      <w:r>
        <w:rPr>
          <w:rFonts w:hint="eastAsia"/>
          <w:color w:val="000000"/>
          <w:szCs w:val="21"/>
        </w:rPr>
        <w:t>（一）树立风险防范意识，提高遵章守纪按规操作的自觉性，防止科室电脑数据的丢失。若出现以上情况的扣除当事人当月奖金</w:t>
      </w:r>
      <w:r>
        <w:rPr>
          <w:rFonts w:hint="eastAsia"/>
          <w:color w:val="000000"/>
          <w:szCs w:val="21"/>
        </w:rPr>
        <w:t>50%</w:t>
      </w:r>
      <w:r>
        <w:rPr>
          <w:rFonts w:hint="eastAsia"/>
          <w:color w:val="000000"/>
          <w:szCs w:val="21"/>
        </w:rPr>
        <w:t>。</w:t>
      </w:r>
    </w:p>
    <w:p w:rsidR="007646AF" w:rsidRDefault="007646AF" w:rsidP="007646AF">
      <w:pPr>
        <w:ind w:firstLineChars="200" w:firstLine="420"/>
        <w:rPr>
          <w:rFonts w:hint="eastAsia"/>
          <w:color w:val="000000"/>
          <w:szCs w:val="21"/>
        </w:rPr>
      </w:pPr>
      <w:r>
        <w:rPr>
          <w:rFonts w:hint="eastAsia"/>
          <w:color w:val="000000"/>
          <w:szCs w:val="21"/>
        </w:rPr>
        <w:t>（二）凡科室公务范围内的各类协议、合同文书、必须由科主任签字，并加盖体检中心公章。否则一律视为无效协议式合同，由此而造成的影响、后果和损失均由当事人承担。</w:t>
      </w:r>
    </w:p>
    <w:p w:rsidR="007646AF" w:rsidRDefault="007646AF" w:rsidP="007646AF">
      <w:pPr>
        <w:ind w:firstLineChars="200" w:firstLine="420"/>
        <w:rPr>
          <w:rFonts w:hint="eastAsia"/>
          <w:color w:val="000000"/>
          <w:szCs w:val="21"/>
        </w:rPr>
      </w:pPr>
      <w:r>
        <w:rPr>
          <w:rFonts w:hint="eastAsia"/>
          <w:color w:val="000000"/>
          <w:szCs w:val="21"/>
        </w:rPr>
        <w:lastRenderedPageBreak/>
        <w:t>（三）不得将计算机内所储存的客户信息、科室工作文件、科室工作量统计等相关资料拷贝或打印给他人，若发现以上情属实，科主任有权终止聘任合同，</w:t>
      </w:r>
    </w:p>
    <w:p w:rsidR="007646AF" w:rsidRDefault="007646AF" w:rsidP="007646AF">
      <w:pPr>
        <w:ind w:firstLineChars="200" w:firstLine="420"/>
        <w:rPr>
          <w:rFonts w:hint="eastAsia"/>
          <w:color w:val="000000"/>
          <w:szCs w:val="21"/>
        </w:rPr>
      </w:pPr>
      <w:r>
        <w:rPr>
          <w:rFonts w:hint="eastAsia"/>
          <w:color w:val="000000"/>
          <w:szCs w:val="21"/>
        </w:rPr>
        <w:t>（四）严禁在科室计算机上使用科室工作无关的外采软件或程序。</w:t>
      </w:r>
    </w:p>
    <w:p w:rsidR="007646AF" w:rsidRDefault="007646AF" w:rsidP="007646AF">
      <w:pPr>
        <w:ind w:firstLineChars="200" w:firstLine="420"/>
        <w:rPr>
          <w:rFonts w:hint="eastAsia"/>
          <w:color w:val="000000"/>
          <w:szCs w:val="21"/>
        </w:rPr>
      </w:pPr>
      <w:r>
        <w:rPr>
          <w:rFonts w:hint="eastAsia"/>
          <w:color w:val="000000"/>
          <w:szCs w:val="21"/>
        </w:rPr>
        <w:t>（五）计算机数据化管理工作中要做好防磁、防火、防潮、防尘工作，并定期维护杀毒。</w:t>
      </w:r>
    </w:p>
    <w:p w:rsidR="007646AF" w:rsidRDefault="007646AF" w:rsidP="007646AF">
      <w:pPr>
        <w:ind w:firstLineChars="200" w:firstLine="420"/>
        <w:rPr>
          <w:rFonts w:hint="eastAsia"/>
          <w:color w:val="000000"/>
          <w:szCs w:val="21"/>
        </w:rPr>
      </w:pPr>
      <w:r>
        <w:rPr>
          <w:rFonts w:hint="eastAsia"/>
          <w:color w:val="000000"/>
          <w:szCs w:val="21"/>
        </w:rPr>
        <w:t>（六）为防止病毒侵扰或硬盘故障而致的数据丢失，应定期（</w:t>
      </w:r>
      <w:r>
        <w:rPr>
          <w:rFonts w:hint="eastAsia"/>
          <w:color w:val="000000"/>
          <w:szCs w:val="21"/>
        </w:rPr>
        <w:t>3-5</w:t>
      </w:r>
      <w:r>
        <w:rPr>
          <w:rFonts w:hint="eastAsia"/>
          <w:color w:val="000000"/>
          <w:szCs w:val="21"/>
        </w:rPr>
        <w:t>个月内）备份机内杀毒。</w:t>
      </w:r>
    </w:p>
    <w:p w:rsidR="007646AF" w:rsidRDefault="007646AF" w:rsidP="007646AF">
      <w:pPr>
        <w:ind w:firstLineChars="200" w:firstLine="420"/>
        <w:rPr>
          <w:rFonts w:hint="eastAsia"/>
          <w:color w:val="000000"/>
          <w:szCs w:val="21"/>
        </w:rPr>
      </w:pPr>
      <w:r>
        <w:rPr>
          <w:rFonts w:hint="eastAsia"/>
          <w:color w:val="000000"/>
          <w:szCs w:val="21"/>
        </w:rPr>
        <w:t>（七）由于违反管理制度造成的电脑数据和科室资料的丢失，所造成的民事纠纷和</w:t>
      </w:r>
      <w:r>
        <w:rPr>
          <w:rFonts w:hint="eastAsia"/>
          <w:color w:val="000000"/>
          <w:szCs w:val="21"/>
        </w:rPr>
        <w:t>/</w:t>
      </w:r>
      <w:r>
        <w:rPr>
          <w:rFonts w:hint="eastAsia"/>
          <w:color w:val="000000"/>
          <w:szCs w:val="21"/>
        </w:rPr>
        <w:t>或经济损失均由当事人承担。</w:t>
      </w:r>
    </w:p>
    <w:p w:rsidR="007646AF" w:rsidRDefault="007646AF" w:rsidP="007646AF">
      <w:pPr>
        <w:ind w:firstLineChars="200" w:firstLine="420"/>
        <w:rPr>
          <w:rFonts w:hint="eastAsia"/>
          <w:color w:val="000000"/>
          <w:szCs w:val="21"/>
        </w:rPr>
      </w:pPr>
      <w:r>
        <w:rPr>
          <w:rFonts w:hint="eastAsia"/>
          <w:color w:val="000000"/>
          <w:szCs w:val="21"/>
        </w:rPr>
        <w:t>四、医疗设备管理制度</w:t>
      </w:r>
    </w:p>
    <w:p w:rsidR="007646AF" w:rsidRDefault="007646AF" w:rsidP="007646AF">
      <w:pPr>
        <w:ind w:firstLineChars="200" w:firstLine="420"/>
        <w:rPr>
          <w:rFonts w:hint="eastAsia"/>
          <w:color w:val="000000"/>
          <w:szCs w:val="21"/>
        </w:rPr>
      </w:pPr>
      <w:r>
        <w:rPr>
          <w:rFonts w:hint="eastAsia"/>
          <w:color w:val="000000"/>
          <w:szCs w:val="21"/>
        </w:rPr>
        <w:t>（一）科室对医疗设备建立使用管理责任制，各仪器指定专人管理，建立设备使用档案，严格使用登记，严格执行操作规，以保证仪器设备运行良好。</w:t>
      </w:r>
    </w:p>
    <w:p w:rsidR="007646AF" w:rsidRDefault="007646AF" w:rsidP="007646AF">
      <w:pPr>
        <w:ind w:firstLineChars="200" w:firstLine="420"/>
        <w:rPr>
          <w:rFonts w:hint="eastAsia"/>
          <w:color w:val="000000"/>
          <w:szCs w:val="21"/>
        </w:rPr>
      </w:pPr>
      <w:r>
        <w:rPr>
          <w:rFonts w:hint="eastAsia"/>
          <w:color w:val="000000"/>
          <w:szCs w:val="21"/>
        </w:rPr>
        <w:t>（二）新进仪器设备在使用前需经设备科安装、调试、验收使用培训后方可进行独立使用，未熟悉操作规程的人员有得上机操作。若违规操作导致设备仪器损坏，其修理或赔偿费用由违规者承担，</w:t>
      </w:r>
    </w:p>
    <w:p w:rsidR="007646AF" w:rsidRDefault="007646AF" w:rsidP="007646AF">
      <w:pPr>
        <w:ind w:firstLineChars="200" w:firstLine="420"/>
        <w:rPr>
          <w:rFonts w:hint="eastAsia"/>
          <w:color w:val="000000"/>
          <w:szCs w:val="21"/>
        </w:rPr>
      </w:pPr>
      <w:r>
        <w:rPr>
          <w:rFonts w:hint="eastAsia"/>
          <w:color w:val="000000"/>
          <w:szCs w:val="21"/>
        </w:rPr>
        <w:t>（三）任何仪器设备．不得带电搬动。严禁带故障运转。使用过程中若发生异常情况，必须立即停机并通知医院设备科查找原园及修理，使用人员不得擅自对仪器进行拆卸检修。若自行检修损坏设备仪器造成的修理或赔偿费用，个人承担总费用的</w:t>
      </w:r>
      <w:r>
        <w:rPr>
          <w:rFonts w:hint="eastAsia"/>
          <w:color w:val="000000"/>
          <w:szCs w:val="21"/>
        </w:rPr>
        <w:t>70%</w:t>
      </w:r>
      <w:r>
        <w:rPr>
          <w:rFonts w:hint="eastAsia"/>
          <w:color w:val="000000"/>
          <w:szCs w:val="21"/>
        </w:rPr>
        <w:t>。</w:t>
      </w:r>
    </w:p>
    <w:p w:rsidR="007646AF" w:rsidRDefault="007646AF" w:rsidP="007646AF">
      <w:pPr>
        <w:ind w:firstLineChars="200" w:firstLine="420"/>
        <w:rPr>
          <w:rFonts w:hint="eastAsia"/>
          <w:color w:val="000000"/>
          <w:szCs w:val="21"/>
        </w:rPr>
      </w:pPr>
      <w:r>
        <w:rPr>
          <w:rFonts w:hint="eastAsia"/>
          <w:color w:val="000000"/>
          <w:szCs w:val="21"/>
        </w:rPr>
        <w:t>（四）任何个人未经科室领导批准．不得以任何借口将仪器设备私自带出院外使用，违者严肃查办，发现一次扣除当月资金的</w:t>
      </w:r>
      <w:r>
        <w:rPr>
          <w:rFonts w:hint="eastAsia"/>
          <w:color w:val="000000"/>
          <w:szCs w:val="21"/>
        </w:rPr>
        <w:t>10%</w:t>
      </w:r>
      <w:r>
        <w:rPr>
          <w:rFonts w:hint="eastAsia"/>
          <w:color w:val="000000"/>
          <w:szCs w:val="21"/>
        </w:rPr>
        <w:t>。由此造成仪器设备损的，个人负责全部修理费用。</w:t>
      </w:r>
    </w:p>
    <w:p w:rsidR="007646AF" w:rsidRDefault="007646AF" w:rsidP="007646AF">
      <w:pPr>
        <w:ind w:firstLineChars="200" w:firstLine="420"/>
        <w:rPr>
          <w:rFonts w:hint="eastAsia"/>
          <w:color w:val="000000"/>
          <w:szCs w:val="21"/>
        </w:rPr>
      </w:pPr>
      <w:r>
        <w:rPr>
          <w:rFonts w:hint="eastAsia"/>
          <w:color w:val="000000"/>
          <w:szCs w:val="21"/>
        </w:rPr>
        <w:t>（五）使用中注意设备的安全和保养，做好防尘、防晒、防潮、防震、防腐等工作。</w:t>
      </w:r>
    </w:p>
    <w:p w:rsidR="007646AF" w:rsidRDefault="007646AF" w:rsidP="007646AF">
      <w:pPr>
        <w:ind w:firstLineChars="200" w:firstLine="420"/>
        <w:rPr>
          <w:rFonts w:hint="eastAsia"/>
          <w:color w:val="000000"/>
          <w:szCs w:val="21"/>
        </w:rPr>
      </w:pPr>
      <w:r>
        <w:rPr>
          <w:rFonts w:hint="eastAsia"/>
          <w:color w:val="000000"/>
          <w:szCs w:val="21"/>
        </w:rPr>
        <w:t>（六）设备仪器保管责任人。</w:t>
      </w:r>
    </w:p>
    <w:p w:rsidR="007646AF" w:rsidRDefault="007646AF" w:rsidP="007646AF">
      <w:pPr>
        <w:ind w:firstLineChars="200" w:firstLine="420"/>
        <w:rPr>
          <w:rFonts w:hint="eastAsia"/>
          <w:color w:val="000000"/>
          <w:szCs w:val="21"/>
        </w:rPr>
      </w:pPr>
      <w:r>
        <w:rPr>
          <w:rFonts w:hint="eastAsia"/>
          <w:color w:val="000000"/>
          <w:szCs w:val="21"/>
        </w:rPr>
        <w:t>五、库房物品管理工作规章制度</w:t>
      </w:r>
    </w:p>
    <w:p w:rsidR="007646AF" w:rsidRDefault="007646AF" w:rsidP="007646AF">
      <w:pPr>
        <w:ind w:firstLineChars="200" w:firstLine="420"/>
        <w:rPr>
          <w:rFonts w:hint="eastAsia"/>
          <w:color w:val="000000"/>
          <w:szCs w:val="21"/>
        </w:rPr>
      </w:pPr>
      <w:r>
        <w:rPr>
          <w:rFonts w:hint="eastAsia"/>
          <w:color w:val="000000"/>
          <w:szCs w:val="21"/>
        </w:rPr>
        <w:t>（一）一般管理制度</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护士长全面负责各类物品的保管工作。</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物品建立帐目，分类保管，定期检查，定点放置，做到帐物相符。</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因不负责任或违反操作规程而损坏物品，按医院赔偿制度处理。</w:t>
      </w:r>
    </w:p>
    <w:p w:rsidR="007646AF" w:rsidRDefault="007646AF" w:rsidP="007646AF">
      <w:pPr>
        <w:ind w:firstLineChars="200" w:firstLine="420"/>
        <w:rPr>
          <w:rFonts w:hint="eastAsia"/>
          <w:color w:val="000000"/>
          <w:szCs w:val="21"/>
        </w:rPr>
      </w:pPr>
      <w:r>
        <w:rPr>
          <w:rFonts w:hint="eastAsia"/>
          <w:color w:val="000000"/>
          <w:szCs w:val="21"/>
        </w:rPr>
        <w:t>4.</w:t>
      </w:r>
      <w:r>
        <w:rPr>
          <w:rFonts w:hint="eastAsia"/>
          <w:color w:val="000000"/>
          <w:szCs w:val="21"/>
        </w:rPr>
        <w:t>掌握各类物品的性能，注意保养贵重仪器，应有保养记录。</w:t>
      </w:r>
    </w:p>
    <w:p w:rsidR="007646AF" w:rsidRDefault="007646AF" w:rsidP="007646AF">
      <w:pPr>
        <w:ind w:firstLineChars="200" w:firstLine="420"/>
        <w:rPr>
          <w:rFonts w:hint="eastAsia"/>
          <w:color w:val="000000"/>
          <w:szCs w:val="21"/>
        </w:rPr>
      </w:pPr>
      <w:r>
        <w:rPr>
          <w:rFonts w:hint="eastAsia"/>
          <w:color w:val="000000"/>
          <w:szCs w:val="21"/>
        </w:rPr>
        <w:t>5.</w:t>
      </w:r>
      <w:r>
        <w:rPr>
          <w:rFonts w:hint="eastAsia"/>
          <w:color w:val="000000"/>
          <w:szCs w:val="21"/>
        </w:rPr>
        <w:t>借出物品须办理登记手续。</w:t>
      </w:r>
    </w:p>
    <w:p w:rsidR="007646AF" w:rsidRDefault="007646AF" w:rsidP="007646AF">
      <w:pPr>
        <w:ind w:firstLineChars="200" w:firstLine="420"/>
        <w:rPr>
          <w:rFonts w:hint="eastAsia"/>
          <w:color w:val="000000"/>
          <w:szCs w:val="21"/>
        </w:rPr>
      </w:pPr>
      <w:r>
        <w:rPr>
          <w:rFonts w:hint="eastAsia"/>
          <w:color w:val="000000"/>
          <w:szCs w:val="21"/>
        </w:rPr>
        <w:t>（二）被服管理制度</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根据中心检查床数量，配备足够基数、保证体检工作需求。</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定期清洁更换，每周一次。</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换洗的被服在固定地点由洗衣房每周一收取、每周三送回，并清点查对清楚：</w:t>
      </w:r>
    </w:p>
    <w:p w:rsidR="007646AF" w:rsidRDefault="007646AF" w:rsidP="007646AF">
      <w:pPr>
        <w:ind w:firstLineChars="200" w:firstLine="420"/>
        <w:rPr>
          <w:rFonts w:hint="eastAsia"/>
          <w:color w:val="000000"/>
          <w:szCs w:val="21"/>
        </w:rPr>
      </w:pPr>
      <w:r>
        <w:rPr>
          <w:rFonts w:hint="eastAsia"/>
          <w:color w:val="000000"/>
          <w:szCs w:val="21"/>
        </w:rPr>
        <w:t>（三）器械管理制度</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医疗器材有专人负责，定期检查，定点放置。</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严格遵守操作规程，用毕清洁消毒处理或消毒后归还原处。</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贵重、精密仪器有保养记录。</w:t>
      </w:r>
    </w:p>
    <w:p w:rsidR="007646AF" w:rsidRDefault="007646AF" w:rsidP="007646AF">
      <w:pPr>
        <w:ind w:firstLineChars="200" w:firstLine="420"/>
        <w:rPr>
          <w:rFonts w:hint="eastAsia"/>
          <w:color w:val="000000"/>
          <w:szCs w:val="21"/>
        </w:rPr>
      </w:pPr>
      <w:r>
        <w:rPr>
          <w:rFonts w:hint="eastAsia"/>
          <w:color w:val="000000"/>
          <w:szCs w:val="21"/>
        </w:rPr>
        <w:t>4.</w:t>
      </w:r>
      <w:r>
        <w:rPr>
          <w:rFonts w:hint="eastAsia"/>
          <w:color w:val="000000"/>
          <w:szCs w:val="21"/>
        </w:rPr>
        <w:t>抢救器械原则上不外借，必须外借时．须经主任、护士长同意。</w:t>
      </w:r>
    </w:p>
    <w:p w:rsidR="007646AF" w:rsidRDefault="007646AF" w:rsidP="007646AF">
      <w:pPr>
        <w:ind w:firstLineChars="200" w:firstLine="420"/>
        <w:rPr>
          <w:rFonts w:hint="eastAsia"/>
          <w:color w:val="000000"/>
          <w:szCs w:val="21"/>
        </w:rPr>
      </w:pPr>
      <w:r>
        <w:rPr>
          <w:rFonts w:hint="eastAsia"/>
          <w:color w:val="000000"/>
          <w:szCs w:val="21"/>
        </w:rPr>
        <w:t>（四）一次性物品管理制度</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按物品种类及性能分类妥善保管。</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领用应有登记，并根据需要有计划地领用。尽量降低中</w:t>
      </w:r>
      <w:r>
        <w:rPr>
          <w:rFonts w:hint="eastAsia"/>
          <w:color w:val="000000"/>
          <w:szCs w:val="21"/>
        </w:rPr>
        <w:t>. L,</w:t>
      </w:r>
      <w:r>
        <w:rPr>
          <w:rFonts w:hint="eastAsia"/>
          <w:color w:val="000000"/>
          <w:szCs w:val="21"/>
        </w:rPr>
        <w:t>成本。</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回收应按有关规定执行，应有登记，不得私自处理，</w:t>
      </w:r>
    </w:p>
    <w:p w:rsidR="007646AF" w:rsidRDefault="007646AF" w:rsidP="007646AF">
      <w:pPr>
        <w:ind w:firstLineChars="200" w:firstLine="420"/>
        <w:rPr>
          <w:rFonts w:hint="eastAsia"/>
          <w:color w:val="000000"/>
          <w:szCs w:val="21"/>
        </w:rPr>
      </w:pPr>
      <w:r>
        <w:rPr>
          <w:rFonts w:hint="eastAsia"/>
          <w:color w:val="000000"/>
          <w:szCs w:val="21"/>
        </w:rPr>
        <w:lastRenderedPageBreak/>
        <w:t>4.</w:t>
      </w:r>
      <w:r>
        <w:rPr>
          <w:rFonts w:hint="eastAsia"/>
          <w:color w:val="000000"/>
          <w:szCs w:val="21"/>
        </w:rPr>
        <w:t>一次性物品应按规定的应用范围使用，一般情况下不得自行改制或超范围使用并按相关规定规范回收销毁。</w:t>
      </w:r>
    </w:p>
    <w:p w:rsidR="007646AF" w:rsidRDefault="007646AF" w:rsidP="007646AF">
      <w:pPr>
        <w:ind w:firstLineChars="200" w:firstLine="420"/>
        <w:rPr>
          <w:rFonts w:hint="eastAsia"/>
          <w:color w:val="000000"/>
          <w:szCs w:val="21"/>
        </w:rPr>
      </w:pPr>
      <w:r>
        <w:rPr>
          <w:rFonts w:hint="eastAsia"/>
          <w:color w:val="000000"/>
          <w:szCs w:val="21"/>
        </w:rPr>
        <w:t>六、计算机管理制度</w:t>
      </w:r>
    </w:p>
    <w:p w:rsidR="007646AF" w:rsidRDefault="007646AF" w:rsidP="007646AF">
      <w:pPr>
        <w:ind w:firstLineChars="200" w:firstLine="420"/>
        <w:rPr>
          <w:rFonts w:hint="eastAsia"/>
          <w:color w:val="000000"/>
          <w:szCs w:val="21"/>
        </w:rPr>
      </w:pPr>
      <w:r>
        <w:rPr>
          <w:rFonts w:hint="eastAsia"/>
          <w:color w:val="000000"/>
          <w:szCs w:val="21"/>
        </w:rPr>
        <w:t>（一）体检中心计算机主要应用于保存与本中心有业务往来客户资斟处理管理科室工作文件；科室工作量统计等相关信息。</w:t>
      </w:r>
    </w:p>
    <w:p w:rsidR="007646AF" w:rsidRDefault="007646AF" w:rsidP="007646AF">
      <w:pPr>
        <w:ind w:firstLineChars="200" w:firstLine="420"/>
        <w:rPr>
          <w:rFonts w:hint="eastAsia"/>
          <w:color w:val="000000"/>
          <w:szCs w:val="21"/>
        </w:rPr>
      </w:pPr>
      <w:r>
        <w:rPr>
          <w:rFonts w:hint="eastAsia"/>
          <w:color w:val="000000"/>
          <w:szCs w:val="21"/>
        </w:rPr>
        <w:t>（二）上机人员由科室统筹安排，不得利用工作之便输入与工作无关的信息或资料不允许擅自将本科室的资料拷贝他人。</w:t>
      </w:r>
    </w:p>
    <w:p w:rsidR="007646AF" w:rsidRDefault="007646AF" w:rsidP="007646AF">
      <w:pPr>
        <w:ind w:firstLineChars="200" w:firstLine="420"/>
        <w:rPr>
          <w:rFonts w:hint="eastAsia"/>
          <w:color w:val="000000"/>
          <w:szCs w:val="21"/>
        </w:rPr>
      </w:pPr>
      <w:r>
        <w:rPr>
          <w:rFonts w:hint="eastAsia"/>
          <w:color w:val="000000"/>
          <w:szCs w:val="21"/>
        </w:rPr>
        <w:t>（三）计算机为科室办公用品，不得作为非科室业务使用．严禁使用未经许可的外来软件，不允许利用计算机玩游戏或家属、小孩、亲戚使用计算机。</w:t>
      </w:r>
    </w:p>
    <w:p w:rsidR="007646AF" w:rsidRDefault="007646AF" w:rsidP="007646AF">
      <w:pPr>
        <w:ind w:firstLineChars="200" w:firstLine="420"/>
        <w:rPr>
          <w:rFonts w:hint="eastAsia"/>
          <w:color w:val="000000"/>
          <w:szCs w:val="21"/>
        </w:rPr>
      </w:pPr>
      <w:r>
        <w:rPr>
          <w:rFonts w:hint="eastAsia"/>
          <w:color w:val="000000"/>
          <w:szCs w:val="21"/>
        </w:rPr>
        <w:t>（四）严禁在科室计算机上开发使用任何与工作无关的软件，尤其是含有反动、色情、暴力、病毒等不健康内容或对计算机应用构成危害的软件或程序。</w:t>
      </w:r>
    </w:p>
    <w:p w:rsidR="007646AF" w:rsidRDefault="007646AF" w:rsidP="007646AF">
      <w:pPr>
        <w:ind w:firstLineChars="200" w:firstLine="420"/>
        <w:rPr>
          <w:rFonts w:hint="eastAsia"/>
          <w:color w:val="000000"/>
          <w:szCs w:val="21"/>
        </w:rPr>
      </w:pPr>
      <w:r>
        <w:rPr>
          <w:rFonts w:hint="eastAsia"/>
          <w:color w:val="000000"/>
          <w:szCs w:val="21"/>
        </w:rPr>
        <w:t>（五）计算机为高科技产品，应精心维护和定期保养定期杀毒。在使用中如出现故障应及时通知医院设备科或计算机室及解决，严禁私自拆卸检修或更改操作系统。</w:t>
      </w:r>
    </w:p>
    <w:p w:rsidR="007646AF" w:rsidRDefault="007646AF" w:rsidP="007646AF">
      <w:pPr>
        <w:ind w:firstLineChars="200" w:firstLine="420"/>
        <w:rPr>
          <w:rFonts w:hint="eastAsia"/>
          <w:color w:val="000000"/>
          <w:szCs w:val="21"/>
        </w:rPr>
      </w:pPr>
      <w:r>
        <w:rPr>
          <w:rFonts w:hint="eastAsia"/>
          <w:color w:val="000000"/>
          <w:szCs w:val="21"/>
        </w:rPr>
        <w:t>（六）为防治病毒发作或硬盘故障所致的数据丢失，应定期备份机内文件。</w:t>
      </w:r>
    </w:p>
    <w:p w:rsidR="007646AF" w:rsidRDefault="007646AF" w:rsidP="007646AF">
      <w:pPr>
        <w:ind w:firstLineChars="200" w:firstLine="420"/>
        <w:rPr>
          <w:rFonts w:hint="eastAsia"/>
          <w:color w:val="000000"/>
          <w:szCs w:val="21"/>
        </w:rPr>
      </w:pPr>
      <w:r>
        <w:rPr>
          <w:rFonts w:hint="eastAsia"/>
          <w:color w:val="000000"/>
          <w:szCs w:val="21"/>
        </w:rPr>
        <w:t>（七）如果由于违反计算机操作规程或管理制度，造成计算机硬件损坏或／和软件数据的丢失，所产生的一切后果由当事人承担经济赔偿。</w:t>
      </w:r>
    </w:p>
    <w:p w:rsidR="007646AF" w:rsidRDefault="007646AF" w:rsidP="007646AF">
      <w:pPr>
        <w:ind w:firstLineChars="200" w:firstLine="420"/>
        <w:rPr>
          <w:rFonts w:hint="eastAsia"/>
          <w:color w:val="000000"/>
          <w:szCs w:val="21"/>
        </w:rPr>
      </w:pPr>
      <w:r>
        <w:rPr>
          <w:rFonts w:hint="eastAsia"/>
          <w:color w:val="000000"/>
          <w:szCs w:val="21"/>
        </w:rPr>
        <w:t>七、体检卡使用制度</w:t>
      </w:r>
    </w:p>
    <w:p w:rsidR="007646AF" w:rsidRDefault="007646AF" w:rsidP="007646AF">
      <w:pPr>
        <w:ind w:firstLineChars="200" w:firstLine="420"/>
        <w:rPr>
          <w:rFonts w:hint="eastAsia"/>
          <w:color w:val="000000"/>
          <w:szCs w:val="21"/>
        </w:rPr>
      </w:pPr>
      <w:r>
        <w:rPr>
          <w:rFonts w:hint="eastAsia"/>
          <w:color w:val="000000"/>
          <w:szCs w:val="21"/>
        </w:rPr>
        <w:t>（一）为了方便客户参加体检，提高健康体检中心</w:t>
      </w:r>
      <w:r>
        <w:rPr>
          <w:rFonts w:hint="eastAsia"/>
          <w:color w:val="000000"/>
          <w:szCs w:val="21"/>
        </w:rPr>
        <w:t>.</w:t>
      </w:r>
      <w:r>
        <w:rPr>
          <w:rFonts w:hint="eastAsia"/>
          <w:color w:val="000000"/>
          <w:szCs w:val="21"/>
        </w:rPr>
        <w:t>治未病病中心信誉，宣传凤庆县中医医院健康体检中心</w:t>
      </w:r>
      <w:r>
        <w:rPr>
          <w:rFonts w:hint="eastAsia"/>
          <w:color w:val="000000"/>
          <w:szCs w:val="21"/>
        </w:rPr>
        <w:t>.</w:t>
      </w:r>
      <w:r>
        <w:rPr>
          <w:rFonts w:hint="eastAsia"/>
          <w:color w:val="000000"/>
          <w:szCs w:val="21"/>
        </w:rPr>
        <w:t>治未病病中心特制作本体检卡。</w:t>
      </w:r>
    </w:p>
    <w:p w:rsidR="007646AF" w:rsidRDefault="007646AF" w:rsidP="007646AF">
      <w:pPr>
        <w:ind w:firstLineChars="200" w:firstLine="420"/>
        <w:rPr>
          <w:rFonts w:hint="eastAsia"/>
          <w:color w:val="000000"/>
          <w:szCs w:val="21"/>
        </w:rPr>
      </w:pPr>
      <w:r>
        <w:rPr>
          <w:rFonts w:hint="eastAsia"/>
          <w:color w:val="000000"/>
          <w:szCs w:val="21"/>
        </w:rPr>
        <w:t>（二）体检卡需同时盖有凤庆县中医医院健康体检中心证明章和科主任私人印章方为有效。</w:t>
      </w:r>
    </w:p>
    <w:p w:rsidR="007646AF" w:rsidRDefault="007646AF" w:rsidP="007646AF">
      <w:pPr>
        <w:ind w:firstLineChars="200" w:firstLine="420"/>
        <w:rPr>
          <w:rFonts w:hint="eastAsia"/>
          <w:color w:val="000000"/>
          <w:szCs w:val="21"/>
        </w:rPr>
      </w:pPr>
      <w:r>
        <w:rPr>
          <w:rFonts w:hint="eastAsia"/>
          <w:color w:val="000000"/>
          <w:szCs w:val="21"/>
        </w:rPr>
        <w:t>（三）体检卡的发放必须经科主任核查后签字同意。并登记在册。</w:t>
      </w:r>
    </w:p>
    <w:p w:rsidR="007646AF" w:rsidRDefault="007646AF" w:rsidP="007646AF">
      <w:pPr>
        <w:ind w:firstLineChars="200" w:firstLine="420"/>
        <w:rPr>
          <w:rFonts w:hint="eastAsia"/>
          <w:color w:val="000000"/>
          <w:szCs w:val="21"/>
        </w:rPr>
      </w:pPr>
      <w:r>
        <w:rPr>
          <w:rFonts w:hint="eastAsia"/>
          <w:color w:val="000000"/>
          <w:szCs w:val="21"/>
        </w:rPr>
        <w:t>（四）体检卡内已包含参检客户的基本信息：姓名、性别、年龄、身份证号码、单位、体检编号、体检卡编号、有效期，以及体检卡使用说明，本中心电话、地址、电子信箱等内容。</w:t>
      </w:r>
    </w:p>
    <w:p w:rsidR="007646AF" w:rsidRDefault="007646AF" w:rsidP="007646AF">
      <w:pPr>
        <w:ind w:firstLineChars="200" w:firstLine="420"/>
        <w:rPr>
          <w:rFonts w:hint="eastAsia"/>
          <w:color w:val="000000"/>
          <w:szCs w:val="21"/>
        </w:rPr>
      </w:pPr>
      <w:r>
        <w:rPr>
          <w:rFonts w:hint="eastAsia"/>
          <w:color w:val="000000"/>
          <w:szCs w:val="21"/>
        </w:rPr>
        <w:t>（五）体检卡仅用于参加我中心体检。他用无效。</w:t>
      </w:r>
    </w:p>
    <w:p w:rsidR="007646AF" w:rsidRDefault="007646AF" w:rsidP="007646AF">
      <w:pPr>
        <w:ind w:firstLineChars="200" w:firstLine="420"/>
        <w:rPr>
          <w:rFonts w:hint="eastAsia"/>
          <w:color w:val="000000"/>
          <w:szCs w:val="21"/>
        </w:rPr>
      </w:pPr>
      <w:r>
        <w:rPr>
          <w:rFonts w:hint="eastAsia"/>
          <w:color w:val="000000"/>
          <w:szCs w:val="21"/>
        </w:rPr>
        <w:t>（六）体检卡中已包含了持卡人单位事先与我中心签定的体检项目及其已经支付的体检相关费用。若参检者有新增体检项目需另外交付费用。</w:t>
      </w:r>
    </w:p>
    <w:p w:rsidR="007646AF" w:rsidRDefault="007646AF" w:rsidP="007646AF">
      <w:pPr>
        <w:ind w:firstLineChars="200" w:firstLine="420"/>
        <w:rPr>
          <w:rFonts w:hint="eastAsia"/>
          <w:color w:val="000000"/>
          <w:szCs w:val="21"/>
        </w:rPr>
      </w:pPr>
      <w:r>
        <w:rPr>
          <w:rFonts w:hint="eastAsia"/>
          <w:color w:val="000000"/>
          <w:szCs w:val="21"/>
        </w:rPr>
        <w:t>（七）体检卡仅限签约重位指定人员使用，遗失不补过期作废。</w:t>
      </w:r>
    </w:p>
    <w:p w:rsidR="007646AF" w:rsidRDefault="007646AF" w:rsidP="007646AF">
      <w:pPr>
        <w:ind w:firstLineChars="200" w:firstLine="420"/>
        <w:rPr>
          <w:rFonts w:hint="eastAsia"/>
          <w:color w:val="000000"/>
          <w:szCs w:val="21"/>
        </w:rPr>
      </w:pPr>
      <w:r>
        <w:rPr>
          <w:rFonts w:hint="eastAsia"/>
          <w:color w:val="000000"/>
          <w:szCs w:val="21"/>
        </w:rPr>
        <w:t>（八）体检卡使用前应仔细核对基本信息：姓名、性别、年龄、身份证号码、单位、体检编号、体检卡编号、有效期及我中心有效盖章，以防假冒。</w:t>
      </w:r>
    </w:p>
    <w:p w:rsidR="007646AF" w:rsidRDefault="007646AF" w:rsidP="007646AF">
      <w:pPr>
        <w:ind w:firstLineChars="200" w:firstLine="420"/>
        <w:rPr>
          <w:rFonts w:hint="eastAsia"/>
          <w:color w:val="000000"/>
          <w:szCs w:val="21"/>
        </w:rPr>
      </w:pPr>
      <w:r>
        <w:rPr>
          <w:rFonts w:hint="eastAsia"/>
          <w:color w:val="000000"/>
          <w:szCs w:val="21"/>
        </w:rPr>
        <w:t>（九）检后体检卡由我中心医护人员负责收回登记后销毁。若因错记造成经济损失的按金额的多少从当事人奖金中扣除。</w:t>
      </w:r>
    </w:p>
    <w:p w:rsidR="007646AF" w:rsidRDefault="007646AF" w:rsidP="007646AF">
      <w:pPr>
        <w:ind w:firstLineChars="200" w:firstLine="420"/>
        <w:rPr>
          <w:rFonts w:hint="eastAsia"/>
          <w:color w:val="000000"/>
          <w:szCs w:val="21"/>
        </w:rPr>
      </w:pPr>
      <w:r>
        <w:rPr>
          <w:rFonts w:hint="eastAsia"/>
          <w:color w:val="000000"/>
          <w:szCs w:val="21"/>
        </w:rPr>
        <w:t>八、劳动制度</w:t>
      </w:r>
    </w:p>
    <w:p w:rsidR="007646AF" w:rsidRDefault="007646AF" w:rsidP="007646AF">
      <w:pPr>
        <w:ind w:firstLineChars="200" w:firstLine="420"/>
        <w:rPr>
          <w:rFonts w:hint="eastAsia"/>
          <w:color w:val="000000"/>
          <w:szCs w:val="21"/>
        </w:rPr>
      </w:pPr>
      <w:r>
        <w:rPr>
          <w:rFonts w:hint="eastAsia"/>
          <w:color w:val="000000"/>
          <w:szCs w:val="21"/>
        </w:rPr>
        <w:t>每位职工应严格遵守医院及科室的劳动纪律</w:t>
      </w:r>
    </w:p>
    <w:p w:rsidR="007646AF" w:rsidRDefault="007646AF" w:rsidP="007646AF">
      <w:pPr>
        <w:ind w:firstLineChars="200" w:firstLine="420"/>
        <w:rPr>
          <w:rFonts w:hint="eastAsia"/>
          <w:color w:val="000000"/>
          <w:szCs w:val="21"/>
        </w:rPr>
      </w:pPr>
      <w:r>
        <w:rPr>
          <w:rFonts w:hint="eastAsia"/>
          <w:color w:val="000000"/>
          <w:szCs w:val="21"/>
        </w:rPr>
        <w:t>（一）上班时间</w:t>
      </w:r>
    </w:p>
    <w:p w:rsidR="007646AF" w:rsidRDefault="007646AF" w:rsidP="007646AF">
      <w:pPr>
        <w:ind w:firstLineChars="200" w:firstLine="420"/>
        <w:rPr>
          <w:rFonts w:hint="eastAsia"/>
          <w:color w:val="000000"/>
          <w:szCs w:val="21"/>
        </w:rPr>
      </w:pPr>
      <w:r>
        <w:rPr>
          <w:rFonts w:hint="eastAsia"/>
          <w:color w:val="000000"/>
          <w:szCs w:val="21"/>
        </w:rPr>
        <w:t>常规情况：周一至周五，节假日按国家及医院相关规定及办法执行。</w:t>
      </w:r>
    </w:p>
    <w:p w:rsidR="007646AF" w:rsidRDefault="007646AF" w:rsidP="007646AF">
      <w:pPr>
        <w:ind w:firstLineChars="200" w:firstLine="420"/>
        <w:rPr>
          <w:rFonts w:hint="eastAsia"/>
          <w:color w:val="000000"/>
          <w:szCs w:val="21"/>
        </w:rPr>
      </w:pPr>
      <w:r>
        <w:rPr>
          <w:rFonts w:hint="eastAsia"/>
          <w:color w:val="000000"/>
          <w:szCs w:val="21"/>
        </w:rPr>
        <w:t>上午：</w:t>
      </w:r>
      <w:r>
        <w:rPr>
          <w:rFonts w:hint="eastAsia"/>
          <w:color w:val="000000"/>
          <w:szCs w:val="21"/>
        </w:rPr>
        <w:t>7</w:t>
      </w:r>
      <w:r>
        <w:rPr>
          <w:rFonts w:hint="eastAsia"/>
          <w:color w:val="000000"/>
          <w:szCs w:val="21"/>
        </w:rPr>
        <w:t>：</w:t>
      </w:r>
      <w:r>
        <w:rPr>
          <w:rFonts w:hint="eastAsia"/>
          <w:color w:val="000000"/>
          <w:szCs w:val="21"/>
        </w:rPr>
        <w:t>50-12. 00am</w:t>
      </w:r>
    </w:p>
    <w:p w:rsidR="007646AF" w:rsidRDefault="007646AF" w:rsidP="007646AF">
      <w:pPr>
        <w:ind w:firstLineChars="200" w:firstLine="420"/>
        <w:rPr>
          <w:rFonts w:hint="eastAsia"/>
          <w:color w:val="000000"/>
          <w:szCs w:val="21"/>
        </w:rPr>
      </w:pPr>
      <w:r>
        <w:rPr>
          <w:rFonts w:hint="eastAsia"/>
          <w:color w:val="000000"/>
          <w:szCs w:val="21"/>
        </w:rPr>
        <w:t>下午：</w:t>
      </w:r>
      <w:r>
        <w:rPr>
          <w:rFonts w:hint="eastAsia"/>
          <w:color w:val="000000"/>
          <w:szCs w:val="21"/>
        </w:rPr>
        <w:t>2. 30-6. 00prn</w:t>
      </w:r>
    </w:p>
    <w:p w:rsidR="007646AF" w:rsidRDefault="007646AF" w:rsidP="007646AF">
      <w:pPr>
        <w:ind w:firstLineChars="200" w:firstLine="420"/>
        <w:rPr>
          <w:rFonts w:hint="eastAsia"/>
          <w:color w:val="000000"/>
          <w:szCs w:val="21"/>
        </w:rPr>
      </w:pPr>
      <w:r>
        <w:rPr>
          <w:rFonts w:hint="eastAsia"/>
          <w:color w:val="000000"/>
          <w:szCs w:val="21"/>
        </w:rPr>
        <w:t>团队体检：上午：</w:t>
      </w:r>
      <w:r>
        <w:rPr>
          <w:rFonts w:hint="eastAsia"/>
          <w:color w:val="000000"/>
          <w:szCs w:val="21"/>
        </w:rPr>
        <w:t>7</w:t>
      </w:r>
      <w:r>
        <w:rPr>
          <w:rFonts w:hint="eastAsia"/>
          <w:color w:val="000000"/>
          <w:szCs w:val="21"/>
        </w:rPr>
        <w:t>：</w:t>
      </w:r>
      <w:r>
        <w:rPr>
          <w:rFonts w:hint="eastAsia"/>
          <w:color w:val="000000"/>
          <w:szCs w:val="21"/>
        </w:rPr>
        <w:t xml:space="preserve">30-12. </w:t>
      </w:r>
      <w:proofErr w:type="spellStart"/>
      <w:r>
        <w:rPr>
          <w:rFonts w:hint="eastAsia"/>
          <w:color w:val="000000"/>
          <w:szCs w:val="21"/>
        </w:rPr>
        <w:t>OOam</w:t>
      </w:r>
      <w:proofErr w:type="spellEnd"/>
    </w:p>
    <w:p w:rsidR="007646AF" w:rsidRDefault="007646AF" w:rsidP="007646AF">
      <w:pPr>
        <w:ind w:firstLineChars="200" w:firstLine="420"/>
        <w:rPr>
          <w:rFonts w:hint="eastAsia"/>
          <w:color w:val="000000"/>
          <w:szCs w:val="21"/>
        </w:rPr>
      </w:pPr>
      <w:r>
        <w:rPr>
          <w:rFonts w:hint="eastAsia"/>
          <w:color w:val="000000"/>
          <w:szCs w:val="21"/>
        </w:rPr>
        <w:t>下午：</w:t>
      </w:r>
      <w:r>
        <w:rPr>
          <w:rFonts w:hint="eastAsia"/>
          <w:color w:val="000000"/>
          <w:szCs w:val="21"/>
        </w:rPr>
        <w:t xml:space="preserve">2 30-6 </w:t>
      </w:r>
      <w:smartTag w:uri="urn:schemas-microsoft-com:office:smarttags" w:element="chmetcnv">
        <w:smartTagPr>
          <w:attr w:name="UnitName" w:val="m"/>
          <w:attr w:name="SourceValue" w:val="0"/>
          <w:attr w:name="HasSpace" w:val="False"/>
          <w:attr w:name="Negative" w:val="False"/>
          <w:attr w:name="NumberType" w:val="1"/>
          <w:attr w:name="TCSC" w:val="0"/>
        </w:smartTagPr>
        <w:r>
          <w:rPr>
            <w:rFonts w:hint="eastAsia"/>
            <w:color w:val="000000"/>
            <w:szCs w:val="21"/>
          </w:rPr>
          <w:t>000m</w:t>
        </w:r>
      </w:smartTag>
    </w:p>
    <w:p w:rsidR="007646AF" w:rsidRDefault="007646AF" w:rsidP="007646AF">
      <w:pPr>
        <w:ind w:firstLineChars="200" w:firstLine="420"/>
        <w:rPr>
          <w:rFonts w:hint="eastAsia"/>
          <w:color w:val="000000"/>
          <w:szCs w:val="21"/>
        </w:rPr>
      </w:pPr>
      <w:r>
        <w:rPr>
          <w:rFonts w:hint="eastAsia"/>
          <w:color w:val="000000"/>
          <w:szCs w:val="21"/>
        </w:rPr>
        <w:lastRenderedPageBreak/>
        <w:t>（二）请销假</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事假：每一位中心职工须做到计划内事务事先向科主任书面请假，征得同意后方可休事假。急事及时向科主任请假，事后须补书面请假条。事假期间不得享受医院及科室的绩效工资。事假毕应向科主任销假。若事假时间长则参照医院的相关规定执行。</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病假：医生病请假休息须附有医院出具的病情证明，征得同意后方可休病假。病假期间不得享受医院及科室的绩效工资</w:t>
      </w:r>
      <w:r>
        <w:rPr>
          <w:rFonts w:hint="eastAsia"/>
          <w:color w:val="000000"/>
          <w:szCs w:val="21"/>
        </w:rPr>
        <w:t xml:space="preserve">. </w:t>
      </w:r>
      <w:r>
        <w:rPr>
          <w:rFonts w:hint="eastAsia"/>
          <w:color w:val="000000"/>
          <w:szCs w:val="21"/>
        </w:rPr>
        <w:t>病假毕应向科主任销假。若因病住院或需长期休养的参照医院的相关规定执行。</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公休假：医院公休假遵照医院的相关规定执行。应在不影响工作的前提下在当年规定的时间内休完。当年修不完的视为自动放弃，科室不予补假，亦不予折合成钱、物发放。公休假期间可享受医院及科室基本奖金，不得享受科室提成奖。公休假不得集体休假。（</w:t>
      </w:r>
      <w:r>
        <w:rPr>
          <w:rFonts w:hint="eastAsia"/>
          <w:color w:val="000000"/>
          <w:szCs w:val="21"/>
        </w:rPr>
        <w:t>4</w:t>
      </w:r>
      <w:r>
        <w:rPr>
          <w:rFonts w:hint="eastAsia"/>
          <w:color w:val="000000"/>
          <w:szCs w:val="21"/>
        </w:rPr>
        <w:t>）加班假：是指在国家规定的节假日期间因医院、科室工作的原因上班而给予的休假。科室加班假应在不影响工作的前提下在当年规定的时曰内休完。当年修不完的视为自动放弃，科室不予补假，亦不予折台成钱物发放。科室加班假期间享受医院及科室的全额绩效工资。加班假不得集体集中休假。</w:t>
      </w:r>
    </w:p>
    <w:p w:rsidR="007646AF" w:rsidRDefault="007646AF" w:rsidP="007646AF">
      <w:pPr>
        <w:ind w:firstLineChars="200" w:firstLine="420"/>
        <w:rPr>
          <w:rFonts w:hint="eastAsia"/>
          <w:color w:val="000000"/>
          <w:szCs w:val="21"/>
        </w:rPr>
      </w:pPr>
      <w:r>
        <w:rPr>
          <w:rFonts w:hint="eastAsia"/>
          <w:color w:val="000000"/>
          <w:szCs w:val="21"/>
        </w:rPr>
        <w:t>（三）加班工资</w:t>
      </w:r>
    </w:p>
    <w:p w:rsidR="007646AF" w:rsidRDefault="007646AF" w:rsidP="007646AF">
      <w:pPr>
        <w:ind w:firstLineChars="200" w:firstLine="420"/>
        <w:rPr>
          <w:rFonts w:hint="eastAsia"/>
          <w:color w:val="000000"/>
          <w:szCs w:val="21"/>
        </w:rPr>
      </w:pPr>
      <w:r>
        <w:rPr>
          <w:rFonts w:hint="eastAsia"/>
          <w:color w:val="000000"/>
          <w:szCs w:val="21"/>
        </w:rPr>
        <w:t>是指在国家规定的节假日期间因科室工作的原因上班而给予的工资，按照国家劳动保障部的相关规定执行。</w:t>
      </w:r>
    </w:p>
    <w:p w:rsidR="007646AF" w:rsidRDefault="007646AF" w:rsidP="007646AF">
      <w:pPr>
        <w:ind w:firstLineChars="200" w:firstLine="420"/>
        <w:rPr>
          <w:rFonts w:hint="eastAsia"/>
          <w:color w:val="000000"/>
          <w:szCs w:val="21"/>
        </w:rPr>
      </w:pPr>
      <w:r>
        <w:rPr>
          <w:rFonts w:hint="eastAsia"/>
          <w:color w:val="000000"/>
          <w:szCs w:val="21"/>
        </w:rPr>
        <w:t>九、</w:t>
      </w:r>
      <w:r>
        <w:rPr>
          <w:rFonts w:hint="eastAsia"/>
          <w:color w:val="000000"/>
          <w:szCs w:val="21"/>
        </w:rPr>
        <w:t xml:space="preserve">  </w:t>
      </w:r>
      <w:r>
        <w:rPr>
          <w:rFonts w:hint="eastAsia"/>
          <w:color w:val="000000"/>
          <w:szCs w:val="21"/>
        </w:rPr>
        <w:t>医疗质量管理制度</w:t>
      </w:r>
    </w:p>
    <w:p w:rsidR="007646AF" w:rsidRDefault="007646AF" w:rsidP="007646AF">
      <w:pPr>
        <w:ind w:firstLineChars="200" w:firstLine="420"/>
        <w:rPr>
          <w:rFonts w:hint="eastAsia"/>
          <w:color w:val="000000"/>
          <w:szCs w:val="21"/>
        </w:rPr>
      </w:pPr>
      <w:r>
        <w:rPr>
          <w:rFonts w:hint="eastAsia"/>
          <w:color w:val="000000"/>
          <w:szCs w:val="21"/>
        </w:rPr>
        <w:t>（一）医护人员必须把医疗质量放在首位，把医疗质量管理纳入“治未病</w:t>
      </w:r>
      <w:r>
        <w:rPr>
          <w:rFonts w:hint="eastAsia"/>
          <w:color w:val="000000"/>
          <w:szCs w:val="21"/>
        </w:rPr>
        <w:t>"</w:t>
      </w:r>
      <w:r>
        <w:rPr>
          <w:rFonts w:hint="eastAsia"/>
          <w:color w:val="000000"/>
          <w:szCs w:val="21"/>
        </w:rPr>
        <w:t>中心的各项工作中。</w:t>
      </w:r>
    </w:p>
    <w:p w:rsidR="007646AF" w:rsidRDefault="007646AF" w:rsidP="007646AF">
      <w:pPr>
        <w:ind w:firstLineChars="200" w:firstLine="420"/>
        <w:rPr>
          <w:rFonts w:hint="eastAsia"/>
          <w:color w:val="000000"/>
          <w:szCs w:val="21"/>
        </w:rPr>
      </w:pPr>
      <w:r>
        <w:rPr>
          <w:rFonts w:hint="eastAsia"/>
          <w:color w:val="000000"/>
          <w:szCs w:val="21"/>
        </w:rPr>
        <w:t>（二）建立健全质量保证体系，设置中心质控员负责“治未病’中心的医疗质量管理工作。</w:t>
      </w:r>
    </w:p>
    <w:p w:rsidR="007646AF" w:rsidRDefault="007646AF" w:rsidP="007646AF">
      <w:pPr>
        <w:ind w:firstLineChars="200" w:firstLine="420"/>
        <w:rPr>
          <w:rFonts w:hint="eastAsia"/>
          <w:color w:val="000000"/>
          <w:szCs w:val="21"/>
        </w:rPr>
      </w:pPr>
      <w:r>
        <w:rPr>
          <w:rFonts w:hint="eastAsia"/>
          <w:color w:val="000000"/>
          <w:szCs w:val="21"/>
        </w:rPr>
        <w:t>（三）根据上级有关要求和自身医疗工作的实际，建立健全质量管理和持续改进方案并组织实施。即指定医疗质量管理和持续改进目标，指标、计划、措施，进行效果评价及信息反馈等。</w:t>
      </w:r>
    </w:p>
    <w:p w:rsidR="007646AF" w:rsidRDefault="007646AF" w:rsidP="007646AF">
      <w:pPr>
        <w:ind w:firstLineChars="200" w:firstLine="420"/>
        <w:rPr>
          <w:rFonts w:hint="eastAsia"/>
          <w:color w:val="000000"/>
          <w:szCs w:val="21"/>
        </w:rPr>
      </w:pPr>
      <w:r>
        <w:rPr>
          <w:rFonts w:hint="eastAsia"/>
          <w:color w:val="000000"/>
          <w:szCs w:val="21"/>
        </w:rPr>
        <w:t>（四）加强对全体职工的医疗质量管理教育，全方位树立质量意识，并组织参加相关医疗质量管理活动。</w:t>
      </w:r>
    </w:p>
    <w:p w:rsidR="007646AF" w:rsidRDefault="007646AF" w:rsidP="007646AF">
      <w:pPr>
        <w:ind w:firstLineChars="200" w:firstLine="420"/>
        <w:rPr>
          <w:rFonts w:hint="eastAsia"/>
          <w:color w:val="000000"/>
          <w:szCs w:val="21"/>
        </w:rPr>
      </w:pPr>
      <w:r>
        <w:rPr>
          <w:rFonts w:hint="eastAsia"/>
          <w:color w:val="000000"/>
          <w:szCs w:val="21"/>
        </w:rPr>
        <w:t>（五）医疗管理质量工作应有文字</w:t>
      </w:r>
      <w:r>
        <w:rPr>
          <w:rFonts w:hint="eastAsia"/>
          <w:color w:val="000000"/>
          <w:szCs w:val="21"/>
        </w:rPr>
        <w:t>1E</w:t>
      </w:r>
      <w:r>
        <w:rPr>
          <w:rFonts w:hint="eastAsia"/>
          <w:color w:val="000000"/>
          <w:szCs w:val="21"/>
        </w:rPr>
        <w:t>录荠有质量管理组织形成报告，定期逐级上报。</w:t>
      </w:r>
    </w:p>
    <w:p w:rsidR="007646AF" w:rsidRDefault="007646AF" w:rsidP="007646AF">
      <w:pPr>
        <w:ind w:firstLineChars="200" w:firstLine="420"/>
        <w:rPr>
          <w:rFonts w:hint="eastAsia"/>
          <w:color w:val="000000"/>
          <w:szCs w:val="21"/>
        </w:rPr>
      </w:pPr>
      <w:r>
        <w:rPr>
          <w:rFonts w:hint="eastAsia"/>
          <w:color w:val="000000"/>
          <w:szCs w:val="21"/>
        </w:rPr>
        <w:t>（六）基础质量、环节质量、终末质量的考核结果与评优、奖惩及职称评聘相结合，并纳入医院对科室的责任目标管理内容。奖惩可按医院《质控奖扣规定》进行。</w:t>
      </w:r>
    </w:p>
    <w:p w:rsidR="007646AF" w:rsidRDefault="007646AF" w:rsidP="007646AF">
      <w:pPr>
        <w:ind w:firstLineChars="200" w:firstLine="420"/>
        <w:rPr>
          <w:rFonts w:hint="eastAsia"/>
          <w:color w:val="000000"/>
          <w:szCs w:val="21"/>
        </w:rPr>
      </w:pPr>
      <w:r>
        <w:rPr>
          <w:rFonts w:hint="eastAsia"/>
          <w:color w:val="000000"/>
          <w:szCs w:val="21"/>
        </w:rPr>
        <w:t>（七）设立医院“治未病”领导小组和“治未病”办公室．依托医院专家资源，成立由名老中医和有关专家学者组成的专家咨询组，对“治未病”工作进行指导及监督，以保证“治未病”工作的质量。</w:t>
      </w:r>
    </w:p>
    <w:p w:rsidR="007646AF" w:rsidRDefault="007646AF" w:rsidP="007646AF">
      <w:pPr>
        <w:ind w:firstLineChars="200" w:firstLine="420"/>
        <w:rPr>
          <w:rFonts w:hint="eastAsia"/>
          <w:color w:val="000000"/>
          <w:szCs w:val="21"/>
        </w:rPr>
      </w:pPr>
      <w:r>
        <w:rPr>
          <w:rFonts w:hint="eastAsia"/>
          <w:color w:val="000000"/>
          <w:szCs w:val="21"/>
        </w:rPr>
        <w:t>（八）参加治未病工作的医师必须为中医基本功扎实、具有丰富临床实践经验、掌握中医预防保健知识和技能的医师。</w:t>
      </w:r>
    </w:p>
    <w:p w:rsidR="007646AF" w:rsidRDefault="007646AF" w:rsidP="007646AF">
      <w:pPr>
        <w:ind w:firstLineChars="200" w:firstLine="420"/>
        <w:rPr>
          <w:rFonts w:hint="eastAsia"/>
          <w:color w:val="000000"/>
          <w:szCs w:val="21"/>
        </w:rPr>
      </w:pPr>
      <w:r>
        <w:rPr>
          <w:rFonts w:hint="eastAsia"/>
          <w:color w:val="000000"/>
          <w:szCs w:val="21"/>
        </w:rPr>
        <w:t>（九）制定合理的“治未病’工作流程，保证治未病工作过程顺利。</w:t>
      </w:r>
    </w:p>
    <w:p w:rsidR="007646AF" w:rsidRDefault="007646AF" w:rsidP="007646AF">
      <w:pPr>
        <w:ind w:firstLineChars="200" w:firstLine="420"/>
        <w:rPr>
          <w:rFonts w:hint="eastAsia"/>
          <w:color w:val="000000"/>
          <w:szCs w:val="21"/>
        </w:rPr>
      </w:pPr>
      <w:r>
        <w:rPr>
          <w:rFonts w:hint="eastAsia"/>
          <w:color w:val="000000"/>
          <w:szCs w:val="21"/>
        </w:rPr>
        <w:t>十、医努人员的医德医风建设管理制度</w:t>
      </w:r>
    </w:p>
    <w:p w:rsidR="007646AF" w:rsidRDefault="007646AF" w:rsidP="007646AF">
      <w:pPr>
        <w:ind w:firstLineChars="200" w:firstLine="420"/>
        <w:rPr>
          <w:rFonts w:hint="eastAsia"/>
          <w:color w:val="000000"/>
          <w:szCs w:val="21"/>
        </w:rPr>
      </w:pPr>
      <w:r>
        <w:rPr>
          <w:rFonts w:hint="eastAsia"/>
          <w:color w:val="000000"/>
          <w:szCs w:val="21"/>
        </w:rPr>
        <w:t>（一）每年制定医德医风建设计划，并纳入综和目标责任制与各级医务人员的岗位责任制联系起来，与奖金挂钩。</w:t>
      </w:r>
    </w:p>
    <w:p w:rsidR="007646AF" w:rsidRDefault="007646AF" w:rsidP="007646AF">
      <w:pPr>
        <w:ind w:firstLineChars="200" w:firstLine="420"/>
        <w:rPr>
          <w:rFonts w:hint="eastAsia"/>
          <w:color w:val="000000"/>
          <w:szCs w:val="21"/>
        </w:rPr>
      </w:pPr>
      <w:r>
        <w:rPr>
          <w:rFonts w:hint="eastAsia"/>
          <w:color w:val="000000"/>
          <w:szCs w:val="21"/>
        </w:rPr>
        <w:t>（二）组织职工认真学习《医德规范》、《实用医学伦理学》。结合政治教育对职工进行系统的医德教育。</w:t>
      </w:r>
    </w:p>
    <w:p w:rsidR="007646AF" w:rsidRDefault="007646AF" w:rsidP="007646AF">
      <w:pPr>
        <w:ind w:firstLineChars="200" w:firstLine="420"/>
        <w:rPr>
          <w:rFonts w:hint="eastAsia"/>
          <w:color w:val="000000"/>
          <w:szCs w:val="21"/>
        </w:rPr>
      </w:pPr>
      <w:r>
        <w:rPr>
          <w:rFonts w:hint="eastAsia"/>
          <w:color w:val="000000"/>
          <w:szCs w:val="21"/>
        </w:rPr>
        <w:t>（三）大力提倡四种精神，即主人翁精神、奉献精神、艰苦奋斗精神及团结协作精神。积极开展全程优质服务活动，努力培养“有理想、有道德、有文化、守纪律”的新一代医务工作者。</w:t>
      </w:r>
    </w:p>
    <w:p w:rsidR="007646AF" w:rsidRDefault="007646AF" w:rsidP="007646AF">
      <w:pPr>
        <w:ind w:firstLineChars="200" w:firstLine="420"/>
        <w:rPr>
          <w:rFonts w:hint="eastAsia"/>
          <w:color w:val="000000"/>
          <w:szCs w:val="21"/>
        </w:rPr>
      </w:pPr>
      <w:r>
        <w:rPr>
          <w:rFonts w:hint="eastAsia"/>
          <w:color w:val="000000"/>
          <w:szCs w:val="21"/>
        </w:rPr>
        <w:t>（四）贯彻执行上级关于加强职业道德和行风建设的有关规定既是对好人好事进行表扬，弘扬正气。坚决抵制各种违反职业道德的不良行为。</w:t>
      </w:r>
    </w:p>
    <w:p w:rsidR="007646AF" w:rsidRDefault="007646AF" w:rsidP="007646AF">
      <w:pPr>
        <w:ind w:firstLineChars="200" w:firstLine="420"/>
        <w:rPr>
          <w:rFonts w:hint="eastAsia"/>
          <w:color w:val="000000"/>
          <w:szCs w:val="21"/>
        </w:rPr>
      </w:pPr>
      <w:r>
        <w:rPr>
          <w:rFonts w:hint="eastAsia"/>
          <w:color w:val="000000"/>
          <w:szCs w:val="21"/>
        </w:rPr>
        <w:lastRenderedPageBreak/>
        <w:t>十一、经济管理制度</w:t>
      </w:r>
    </w:p>
    <w:p w:rsidR="007646AF" w:rsidRDefault="007646AF" w:rsidP="007646AF">
      <w:pPr>
        <w:ind w:firstLineChars="200" w:firstLine="420"/>
        <w:rPr>
          <w:rFonts w:hint="eastAsia"/>
          <w:color w:val="000000"/>
          <w:szCs w:val="21"/>
        </w:rPr>
      </w:pPr>
      <w:r>
        <w:rPr>
          <w:rFonts w:hint="eastAsia"/>
          <w:color w:val="000000"/>
          <w:szCs w:val="21"/>
        </w:rPr>
        <w:t>遵守国家财经相关法律法规，配合财务科认真进行成本核算和财务检查，严格按照云南省发展和改革委员台，云南省卫生厅云发改收费</w:t>
      </w:r>
      <w:r>
        <w:rPr>
          <w:rFonts w:hint="eastAsia"/>
          <w:color w:val="000000"/>
          <w:szCs w:val="21"/>
        </w:rPr>
        <w:t>[2005] 556</w:t>
      </w:r>
      <w:r>
        <w:rPr>
          <w:rFonts w:hint="eastAsia"/>
          <w:color w:val="000000"/>
          <w:szCs w:val="21"/>
        </w:rPr>
        <w:t>号文件《云南省非营利性医疗服务价格（试行）》收费标准收费，制定合理的收费。并参照“医院财务管理制度”及“医院物价管理监控制度”执行。</w:t>
      </w:r>
    </w:p>
    <w:p w:rsidR="007646AF" w:rsidRDefault="007646AF" w:rsidP="007646AF">
      <w:pPr>
        <w:ind w:firstLineChars="200" w:firstLine="420"/>
        <w:rPr>
          <w:rFonts w:hint="eastAsia"/>
          <w:color w:val="000000"/>
          <w:szCs w:val="21"/>
        </w:rPr>
      </w:pPr>
      <w:r>
        <w:rPr>
          <w:rFonts w:hint="eastAsia"/>
          <w:color w:val="000000"/>
          <w:szCs w:val="21"/>
        </w:rPr>
        <w:t>十二、物资管理制度</w:t>
      </w:r>
    </w:p>
    <w:p w:rsidR="007646AF" w:rsidRDefault="007646AF" w:rsidP="007646AF">
      <w:pPr>
        <w:ind w:firstLineChars="200" w:firstLine="420"/>
        <w:rPr>
          <w:rFonts w:hint="eastAsia"/>
          <w:color w:val="000000"/>
          <w:szCs w:val="21"/>
        </w:rPr>
      </w:pPr>
      <w:r>
        <w:rPr>
          <w:rFonts w:hint="eastAsia"/>
          <w:color w:val="000000"/>
          <w:szCs w:val="21"/>
        </w:rPr>
        <w:t>对“治未病”中心的固定资产要有专人管理，有种类、数量登记。对仪器、设备的使用及维护要有记录．使用过程中严格按照操作规程和使用说明使用，若有损坏照价赔偿。并参照“固定资产管理制度”、“医院医疗设备管理制度”、“计算机网络管理制度”及“仪器、设备使用维修保养制度”执行。</w:t>
      </w:r>
    </w:p>
    <w:p w:rsidR="007646AF" w:rsidRDefault="007646AF" w:rsidP="007646AF">
      <w:pPr>
        <w:pStyle w:val="2"/>
        <w:jc w:val="center"/>
        <w:rPr>
          <w:rFonts w:ascii="华文仿宋" w:eastAsia="华文仿宋" w:hAnsi="华文仿宋" w:cs="华文仿宋" w:hint="eastAsia"/>
          <w:sz w:val="28"/>
          <w:szCs w:val="28"/>
        </w:rPr>
      </w:pPr>
      <w:bookmarkStart w:id="3" w:name="_Toc345403630"/>
      <w:r>
        <w:rPr>
          <w:rFonts w:ascii="华文仿宋" w:eastAsia="华文仿宋" w:hAnsi="华文仿宋" w:cs="华文仿宋" w:hint="eastAsia"/>
          <w:sz w:val="28"/>
          <w:szCs w:val="28"/>
        </w:rPr>
        <w:t>健康体检中心·治未痕中心消毒隔离制度</w:t>
      </w:r>
      <w:bookmarkEnd w:id="3"/>
    </w:p>
    <w:p w:rsidR="007646AF" w:rsidRDefault="007646AF" w:rsidP="007646AF">
      <w:pPr>
        <w:ind w:firstLineChars="200" w:firstLine="420"/>
        <w:rPr>
          <w:rFonts w:hint="eastAsia"/>
          <w:color w:val="000000"/>
          <w:szCs w:val="21"/>
        </w:rPr>
      </w:pPr>
      <w:r>
        <w:rPr>
          <w:rFonts w:hint="eastAsia"/>
          <w:color w:val="000000"/>
          <w:szCs w:val="21"/>
        </w:rPr>
        <w:t>认真执行规章制度，严格操作规程，体检中心医护人员明确职责，执行消毒隔离制，操作前戴口罩，医护人员必要时戴手套，采血时做到一人一针一管一带。</w:t>
      </w:r>
    </w:p>
    <w:p w:rsidR="007646AF" w:rsidRDefault="007646AF" w:rsidP="007646AF">
      <w:pPr>
        <w:ind w:firstLineChars="200" w:firstLine="420"/>
        <w:rPr>
          <w:rFonts w:hint="eastAsia"/>
          <w:color w:val="000000"/>
          <w:szCs w:val="21"/>
        </w:rPr>
      </w:pPr>
      <w:r>
        <w:rPr>
          <w:rFonts w:hint="eastAsia"/>
          <w:color w:val="000000"/>
          <w:szCs w:val="21"/>
        </w:rPr>
        <w:t>认真做好空气消毒及物体表面消毒工作，体检中心人流量大，房间相对，所以必须采取定对通风，紫外线照射等方法保持室内空气新鲜，如有肉眼可见或怀疑有可能被体检者血液分泌物、排泄物等污染时可用含氯消毒剂擦拭。</w:t>
      </w:r>
    </w:p>
    <w:p w:rsidR="007646AF" w:rsidRDefault="007646AF" w:rsidP="007646AF">
      <w:pPr>
        <w:ind w:firstLineChars="200" w:firstLine="420"/>
        <w:rPr>
          <w:rFonts w:hint="eastAsia"/>
          <w:color w:val="000000"/>
          <w:szCs w:val="21"/>
        </w:rPr>
      </w:pPr>
      <w:r>
        <w:rPr>
          <w:rFonts w:hint="eastAsia"/>
          <w:color w:val="000000"/>
          <w:szCs w:val="21"/>
        </w:rPr>
        <w:t>严格落实手卫生制度，控制医院感染，医护人员的手直接触体捡人，由于洗手不彻底，导致病源体传播造成交叉感染的主要原因，手的清洁与消毒是防止医院感染最重要的措施之一．应提供伸手可得的速干手消毒剂，洗手肥皂或皂液。</w:t>
      </w:r>
    </w:p>
    <w:p w:rsidR="007646AF" w:rsidRDefault="007646AF" w:rsidP="007646AF">
      <w:pPr>
        <w:ind w:firstLineChars="200" w:firstLine="420"/>
        <w:rPr>
          <w:rFonts w:hint="eastAsia"/>
          <w:color w:val="000000"/>
          <w:szCs w:val="21"/>
        </w:rPr>
      </w:pPr>
      <w:r>
        <w:rPr>
          <w:rFonts w:hint="eastAsia"/>
          <w:color w:val="000000"/>
          <w:szCs w:val="21"/>
        </w:rPr>
        <w:t>配备专用的标本运送箱定人定时负责标本转运，体检中心产生的标本种类数量都很多所以必须指定经过培训后有一定专业知识的人员负责运送标本．配制专用的转送箱</w:t>
      </w:r>
      <w:r>
        <w:rPr>
          <w:rFonts w:hint="eastAsia"/>
          <w:color w:val="000000"/>
          <w:szCs w:val="21"/>
        </w:rPr>
        <w:t>_</w:t>
      </w:r>
      <w:r>
        <w:rPr>
          <w:rFonts w:hint="eastAsia"/>
          <w:color w:val="000000"/>
          <w:szCs w:val="21"/>
        </w:rPr>
        <w:t>建互标；采集、种类、数量、运送交接工作的登记制度，按规定转送至检验科、病理科的指定位置，转运箱有明确的标识并且定期对容器进行清洁消毒。医务人员工作时间应衣帽整洁．操作时必须戴工作帽口晕．严格遵守无菌操作规程。</w:t>
      </w:r>
    </w:p>
    <w:p w:rsidR="007646AF" w:rsidRDefault="007646AF" w:rsidP="007646AF">
      <w:pPr>
        <w:ind w:firstLineChars="200" w:firstLine="420"/>
        <w:rPr>
          <w:rFonts w:hint="eastAsia"/>
          <w:color w:val="000000"/>
          <w:szCs w:val="21"/>
        </w:rPr>
      </w:pPr>
      <w:r>
        <w:rPr>
          <w:rFonts w:hint="eastAsia"/>
          <w:color w:val="000000"/>
          <w:szCs w:val="21"/>
        </w:rPr>
        <w:t>使用合格的消毒剂消毒器械，卫生用品和一次性使用医疗用品．一次性使用医疗品用后应当及时装入医用垃圾袋集中无害化处理。</w:t>
      </w:r>
    </w:p>
    <w:p w:rsidR="007646AF" w:rsidRDefault="007646AF" w:rsidP="007646AF">
      <w:pPr>
        <w:ind w:firstLineChars="200" w:firstLine="420"/>
        <w:rPr>
          <w:rFonts w:hint="eastAsia"/>
          <w:color w:val="000000"/>
          <w:szCs w:val="21"/>
        </w:rPr>
      </w:pPr>
      <w:r>
        <w:rPr>
          <w:rFonts w:hint="eastAsia"/>
          <w:color w:val="000000"/>
          <w:szCs w:val="21"/>
        </w:rPr>
        <w:t>办公室、诊疗室厕所使用的清洁工具（拖把、扫把、抹布等）标志明显，分开清，定点放，定期消，不得交叉使用。</w:t>
      </w:r>
    </w:p>
    <w:p w:rsidR="007646AF" w:rsidRDefault="007646AF" w:rsidP="007646AF">
      <w:pPr>
        <w:ind w:firstLineChars="200" w:firstLine="420"/>
        <w:rPr>
          <w:rFonts w:hint="eastAsia"/>
          <w:color w:val="000000"/>
          <w:szCs w:val="21"/>
        </w:rPr>
      </w:pPr>
      <w:r>
        <w:rPr>
          <w:rFonts w:hint="eastAsia"/>
          <w:color w:val="000000"/>
          <w:szCs w:val="21"/>
        </w:rPr>
        <w:t>诊疗室空气用紫外线每日消毒一次，每次一小时，每周用</w:t>
      </w:r>
      <w:r>
        <w:rPr>
          <w:rFonts w:hint="eastAsia"/>
          <w:color w:val="000000"/>
          <w:szCs w:val="21"/>
        </w:rPr>
        <w:t>95%</w:t>
      </w:r>
      <w:r>
        <w:rPr>
          <w:rFonts w:hint="eastAsia"/>
          <w:color w:val="000000"/>
          <w:szCs w:val="21"/>
        </w:rPr>
        <w:t>酒精擦拭灯管并登记签名。</w:t>
      </w:r>
    </w:p>
    <w:p w:rsidR="007646AF" w:rsidRDefault="007646AF" w:rsidP="007646AF">
      <w:pPr>
        <w:ind w:firstLineChars="200" w:firstLine="420"/>
        <w:rPr>
          <w:rFonts w:hint="eastAsia"/>
          <w:color w:val="000000"/>
          <w:szCs w:val="21"/>
        </w:rPr>
      </w:pPr>
      <w:r>
        <w:rPr>
          <w:rFonts w:hint="eastAsia"/>
          <w:color w:val="000000"/>
          <w:szCs w:val="21"/>
        </w:rPr>
        <w:t>搞菌药物临时采购程序</w:t>
      </w:r>
    </w:p>
    <w:p w:rsidR="007646AF" w:rsidRDefault="007646AF" w:rsidP="007646AF">
      <w:pPr>
        <w:ind w:firstLineChars="200" w:firstLine="420"/>
        <w:rPr>
          <w:rFonts w:hint="eastAsia"/>
          <w:color w:val="000000"/>
          <w:szCs w:val="21"/>
        </w:rPr>
      </w:pPr>
      <w:r>
        <w:rPr>
          <w:rFonts w:hint="eastAsia"/>
          <w:color w:val="000000"/>
          <w:szCs w:val="21"/>
        </w:rPr>
        <w:t>根据《</w:t>
      </w:r>
      <w:r>
        <w:rPr>
          <w:rFonts w:hint="eastAsia"/>
          <w:color w:val="000000"/>
          <w:szCs w:val="21"/>
        </w:rPr>
        <w:t>2011</w:t>
      </w:r>
      <w:r>
        <w:rPr>
          <w:rFonts w:hint="eastAsia"/>
          <w:color w:val="000000"/>
          <w:szCs w:val="21"/>
        </w:rPr>
        <w:t>年云南省抗菌药物临床应用专项整治活动实施方案》相关规定，结合我院实际，特制定此采购程序</w:t>
      </w:r>
    </w:p>
    <w:p w:rsidR="007646AF" w:rsidRDefault="007646AF" w:rsidP="007646AF">
      <w:pPr>
        <w:ind w:firstLineChars="200" w:firstLine="420"/>
        <w:rPr>
          <w:rFonts w:hint="eastAsia"/>
          <w:color w:val="000000"/>
          <w:szCs w:val="21"/>
        </w:rPr>
      </w:pPr>
      <w:r>
        <w:rPr>
          <w:rFonts w:hint="eastAsia"/>
          <w:color w:val="000000"/>
          <w:szCs w:val="21"/>
        </w:rPr>
        <w:t>一、因特殊感染患者治疗需求，医疗机构需使用本机构采购目录外的抗菌药物时，可以启动临时采购程序。</w:t>
      </w:r>
    </w:p>
    <w:p w:rsidR="007646AF" w:rsidRDefault="007646AF" w:rsidP="007646AF">
      <w:pPr>
        <w:ind w:firstLineChars="200" w:firstLine="420"/>
        <w:rPr>
          <w:rFonts w:hint="eastAsia"/>
          <w:color w:val="000000"/>
          <w:szCs w:val="21"/>
        </w:rPr>
      </w:pPr>
      <w:r>
        <w:rPr>
          <w:rFonts w:hint="eastAsia"/>
          <w:color w:val="000000"/>
          <w:szCs w:val="21"/>
        </w:rPr>
        <w:t>二、临时采购应当由临床科室提交申请报告，说明申请购入药品名称、规格、剂型、数量、使用对象和使用理由，经抗菌药物管理工作组审核同意后由药学部门一次性购入使用。</w:t>
      </w:r>
    </w:p>
    <w:p w:rsidR="007646AF" w:rsidRDefault="007646AF" w:rsidP="007646AF">
      <w:pPr>
        <w:ind w:firstLineChars="200" w:firstLine="420"/>
        <w:rPr>
          <w:rFonts w:hint="eastAsia"/>
          <w:color w:val="000000"/>
          <w:szCs w:val="21"/>
        </w:rPr>
      </w:pPr>
      <w:r>
        <w:rPr>
          <w:rFonts w:hint="eastAsia"/>
          <w:color w:val="000000"/>
          <w:szCs w:val="21"/>
        </w:rPr>
        <w:t>三、严格控制临时采购抗菌药品和数量，同一通用名抗菌药物品种启动临时采购程序不得超过</w:t>
      </w:r>
      <w:r>
        <w:rPr>
          <w:rFonts w:hint="eastAsia"/>
          <w:color w:val="000000"/>
          <w:szCs w:val="21"/>
        </w:rPr>
        <w:t>5</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四、如果超过</w:t>
      </w:r>
      <w:r>
        <w:rPr>
          <w:rFonts w:hint="eastAsia"/>
          <w:color w:val="000000"/>
          <w:szCs w:val="21"/>
        </w:rPr>
        <w:t>5</w:t>
      </w:r>
      <w:r>
        <w:rPr>
          <w:rFonts w:hint="eastAsia"/>
          <w:color w:val="000000"/>
          <w:szCs w:val="21"/>
        </w:rPr>
        <w:t>次，抗菌药物管理工作组应当进行调查，召开药事管理与药物治学委员会，决定是否同意继续临时采购或者列入常规药品采购程序。</w:t>
      </w:r>
    </w:p>
    <w:p w:rsidR="007646AF" w:rsidRDefault="007646AF" w:rsidP="007646AF">
      <w:pPr>
        <w:ind w:firstLineChars="200" w:firstLine="420"/>
        <w:rPr>
          <w:rFonts w:hint="eastAsia"/>
          <w:color w:val="000000"/>
          <w:szCs w:val="21"/>
        </w:rPr>
      </w:pPr>
      <w:r>
        <w:rPr>
          <w:rFonts w:hint="eastAsia"/>
          <w:color w:val="000000"/>
          <w:szCs w:val="21"/>
        </w:rPr>
        <w:t>附：凤庆县中医医院抗菌药物临时采购申请表</w:t>
      </w:r>
    </w:p>
    <w:p w:rsidR="007646AF" w:rsidRDefault="007646AF" w:rsidP="007646AF">
      <w:pPr>
        <w:jc w:val="center"/>
        <w:rPr>
          <w:rFonts w:hint="eastAsia"/>
          <w:color w:val="000000"/>
          <w:szCs w:val="21"/>
        </w:rPr>
      </w:pPr>
      <w:r>
        <w:rPr>
          <w:rFonts w:hint="eastAsia"/>
          <w:color w:val="000000"/>
          <w:szCs w:val="21"/>
        </w:rPr>
        <w:lastRenderedPageBreak/>
        <w:t>凤庆县中医医院抗菌药物临时采购申请表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3"/>
        <w:gridCol w:w="225"/>
        <w:gridCol w:w="1638"/>
        <w:gridCol w:w="1864"/>
        <w:gridCol w:w="1863"/>
        <w:gridCol w:w="1864"/>
      </w:tblGrid>
      <w:tr w:rsidR="007646AF" w:rsidTr="00172295">
        <w:trPr>
          <w:trHeight w:val="412"/>
        </w:trPr>
        <w:tc>
          <w:tcPr>
            <w:tcW w:w="2088" w:type="dxa"/>
            <w:gridSpan w:val="2"/>
            <w:vAlign w:val="center"/>
          </w:tcPr>
          <w:p w:rsidR="007646AF" w:rsidRDefault="007646AF" w:rsidP="00172295">
            <w:pPr>
              <w:ind w:firstLineChars="200" w:firstLine="420"/>
              <w:jc w:val="center"/>
              <w:rPr>
                <w:rFonts w:hint="eastAsia"/>
                <w:color w:val="000000"/>
                <w:szCs w:val="21"/>
              </w:rPr>
            </w:pPr>
            <w:r>
              <w:rPr>
                <w:rFonts w:hint="eastAsia"/>
                <w:color w:val="000000"/>
                <w:szCs w:val="21"/>
              </w:rPr>
              <w:t>药品通用名称</w:t>
            </w:r>
          </w:p>
        </w:tc>
        <w:tc>
          <w:tcPr>
            <w:tcW w:w="3502" w:type="dxa"/>
            <w:gridSpan w:val="2"/>
            <w:vAlign w:val="center"/>
          </w:tcPr>
          <w:p w:rsidR="007646AF" w:rsidRDefault="007646AF" w:rsidP="00172295">
            <w:pPr>
              <w:ind w:firstLineChars="200" w:firstLine="420"/>
              <w:jc w:val="center"/>
              <w:rPr>
                <w:rFonts w:hint="eastAsia"/>
                <w:color w:val="000000"/>
                <w:szCs w:val="21"/>
              </w:rPr>
            </w:pPr>
          </w:p>
        </w:tc>
        <w:tc>
          <w:tcPr>
            <w:tcW w:w="1863"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剂型</w:t>
            </w:r>
          </w:p>
        </w:tc>
        <w:tc>
          <w:tcPr>
            <w:tcW w:w="1864" w:type="dxa"/>
            <w:vAlign w:val="center"/>
          </w:tcPr>
          <w:p w:rsidR="007646AF" w:rsidRDefault="007646AF" w:rsidP="00172295">
            <w:pPr>
              <w:ind w:firstLineChars="200" w:firstLine="420"/>
              <w:jc w:val="center"/>
              <w:rPr>
                <w:rFonts w:hint="eastAsia"/>
                <w:color w:val="000000"/>
                <w:szCs w:val="21"/>
              </w:rPr>
            </w:pPr>
          </w:p>
        </w:tc>
      </w:tr>
      <w:tr w:rsidR="007646AF" w:rsidTr="00172295">
        <w:trPr>
          <w:trHeight w:val="390"/>
        </w:trPr>
        <w:tc>
          <w:tcPr>
            <w:tcW w:w="2088" w:type="dxa"/>
            <w:gridSpan w:val="2"/>
            <w:vAlign w:val="center"/>
          </w:tcPr>
          <w:p w:rsidR="007646AF" w:rsidRDefault="007646AF" w:rsidP="00172295">
            <w:pPr>
              <w:ind w:firstLineChars="200" w:firstLine="420"/>
              <w:jc w:val="center"/>
              <w:rPr>
                <w:rFonts w:hint="eastAsia"/>
                <w:color w:val="000000"/>
                <w:szCs w:val="21"/>
              </w:rPr>
            </w:pPr>
            <w:r>
              <w:rPr>
                <w:rFonts w:hint="eastAsia"/>
                <w:color w:val="000000"/>
                <w:szCs w:val="21"/>
              </w:rPr>
              <w:t>规格</w:t>
            </w:r>
          </w:p>
        </w:tc>
        <w:tc>
          <w:tcPr>
            <w:tcW w:w="3502" w:type="dxa"/>
            <w:gridSpan w:val="2"/>
            <w:vAlign w:val="center"/>
          </w:tcPr>
          <w:p w:rsidR="007646AF" w:rsidRDefault="007646AF" w:rsidP="00172295">
            <w:pPr>
              <w:ind w:firstLineChars="200" w:firstLine="420"/>
              <w:jc w:val="center"/>
              <w:rPr>
                <w:rFonts w:hint="eastAsia"/>
                <w:color w:val="000000"/>
                <w:szCs w:val="21"/>
              </w:rPr>
            </w:pPr>
          </w:p>
        </w:tc>
        <w:tc>
          <w:tcPr>
            <w:tcW w:w="1863"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数量</w:t>
            </w:r>
          </w:p>
        </w:tc>
        <w:tc>
          <w:tcPr>
            <w:tcW w:w="1864" w:type="dxa"/>
            <w:vAlign w:val="center"/>
          </w:tcPr>
          <w:p w:rsidR="007646AF" w:rsidRDefault="007646AF" w:rsidP="00172295">
            <w:pPr>
              <w:ind w:firstLineChars="200" w:firstLine="420"/>
              <w:jc w:val="center"/>
              <w:rPr>
                <w:rFonts w:hint="eastAsia"/>
                <w:color w:val="000000"/>
                <w:szCs w:val="21"/>
              </w:rPr>
            </w:pPr>
          </w:p>
        </w:tc>
      </w:tr>
      <w:tr w:rsidR="007646AF" w:rsidTr="00172295">
        <w:trPr>
          <w:trHeight w:val="412"/>
        </w:trPr>
        <w:tc>
          <w:tcPr>
            <w:tcW w:w="2088" w:type="dxa"/>
            <w:gridSpan w:val="2"/>
            <w:vMerge w:val="restart"/>
            <w:vAlign w:val="center"/>
          </w:tcPr>
          <w:p w:rsidR="007646AF" w:rsidRDefault="007646AF" w:rsidP="00172295">
            <w:pPr>
              <w:ind w:firstLineChars="200" w:firstLine="420"/>
              <w:jc w:val="center"/>
              <w:rPr>
                <w:rFonts w:hint="eastAsia"/>
                <w:color w:val="000000"/>
                <w:szCs w:val="21"/>
              </w:rPr>
            </w:pPr>
            <w:r>
              <w:rPr>
                <w:rFonts w:hint="eastAsia"/>
                <w:color w:val="000000"/>
                <w:szCs w:val="21"/>
              </w:rPr>
              <w:t>使用对象</w:t>
            </w:r>
          </w:p>
        </w:tc>
        <w:tc>
          <w:tcPr>
            <w:tcW w:w="1638"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患者姓名</w:t>
            </w:r>
          </w:p>
        </w:tc>
        <w:tc>
          <w:tcPr>
            <w:tcW w:w="1864" w:type="dxa"/>
            <w:vAlign w:val="center"/>
          </w:tcPr>
          <w:p w:rsidR="007646AF" w:rsidRDefault="007646AF" w:rsidP="00172295">
            <w:pPr>
              <w:ind w:firstLineChars="200" w:firstLine="420"/>
              <w:jc w:val="center"/>
              <w:rPr>
                <w:rFonts w:hint="eastAsia"/>
                <w:color w:val="000000"/>
                <w:szCs w:val="21"/>
              </w:rPr>
            </w:pPr>
          </w:p>
        </w:tc>
        <w:tc>
          <w:tcPr>
            <w:tcW w:w="1863"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性别</w:t>
            </w:r>
          </w:p>
        </w:tc>
        <w:tc>
          <w:tcPr>
            <w:tcW w:w="1864"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男口</w:t>
            </w:r>
            <w:r>
              <w:rPr>
                <w:rFonts w:hint="eastAsia"/>
                <w:color w:val="000000"/>
                <w:szCs w:val="21"/>
              </w:rPr>
              <w:t xml:space="preserve">  </w:t>
            </w:r>
            <w:r>
              <w:rPr>
                <w:rFonts w:hint="eastAsia"/>
                <w:color w:val="000000"/>
                <w:szCs w:val="21"/>
              </w:rPr>
              <w:t>女口</w:t>
            </w:r>
          </w:p>
        </w:tc>
      </w:tr>
      <w:tr w:rsidR="007646AF" w:rsidTr="00172295">
        <w:trPr>
          <w:trHeight w:val="165"/>
        </w:trPr>
        <w:tc>
          <w:tcPr>
            <w:tcW w:w="2088" w:type="dxa"/>
            <w:gridSpan w:val="2"/>
            <w:vMerge/>
            <w:vAlign w:val="center"/>
          </w:tcPr>
          <w:p w:rsidR="007646AF" w:rsidRDefault="007646AF" w:rsidP="00172295">
            <w:pPr>
              <w:ind w:firstLineChars="200" w:firstLine="420"/>
              <w:jc w:val="center"/>
              <w:rPr>
                <w:rFonts w:hint="eastAsia"/>
                <w:color w:val="000000"/>
                <w:szCs w:val="21"/>
              </w:rPr>
            </w:pPr>
          </w:p>
        </w:tc>
        <w:tc>
          <w:tcPr>
            <w:tcW w:w="1638"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年龄</w:t>
            </w:r>
          </w:p>
        </w:tc>
        <w:tc>
          <w:tcPr>
            <w:tcW w:w="1864" w:type="dxa"/>
            <w:vAlign w:val="center"/>
          </w:tcPr>
          <w:p w:rsidR="007646AF" w:rsidRDefault="007646AF" w:rsidP="00172295">
            <w:pPr>
              <w:ind w:firstLineChars="200" w:firstLine="420"/>
              <w:jc w:val="center"/>
              <w:rPr>
                <w:rFonts w:hint="eastAsia"/>
                <w:color w:val="000000"/>
                <w:szCs w:val="21"/>
              </w:rPr>
            </w:pPr>
          </w:p>
        </w:tc>
        <w:tc>
          <w:tcPr>
            <w:tcW w:w="1863"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科别</w:t>
            </w:r>
          </w:p>
        </w:tc>
        <w:tc>
          <w:tcPr>
            <w:tcW w:w="1864" w:type="dxa"/>
            <w:vAlign w:val="center"/>
          </w:tcPr>
          <w:p w:rsidR="007646AF" w:rsidRDefault="007646AF" w:rsidP="00172295">
            <w:pPr>
              <w:ind w:firstLineChars="200" w:firstLine="420"/>
              <w:jc w:val="center"/>
              <w:rPr>
                <w:rFonts w:hint="eastAsia"/>
                <w:color w:val="000000"/>
                <w:szCs w:val="21"/>
              </w:rPr>
            </w:pPr>
          </w:p>
        </w:tc>
      </w:tr>
      <w:tr w:rsidR="007646AF" w:rsidTr="00172295">
        <w:trPr>
          <w:trHeight w:val="165"/>
        </w:trPr>
        <w:tc>
          <w:tcPr>
            <w:tcW w:w="2088" w:type="dxa"/>
            <w:gridSpan w:val="2"/>
            <w:vMerge/>
            <w:vAlign w:val="center"/>
          </w:tcPr>
          <w:p w:rsidR="007646AF" w:rsidRDefault="007646AF" w:rsidP="00172295">
            <w:pPr>
              <w:ind w:firstLineChars="200" w:firstLine="420"/>
              <w:jc w:val="center"/>
              <w:rPr>
                <w:rFonts w:hint="eastAsia"/>
                <w:color w:val="000000"/>
                <w:szCs w:val="21"/>
              </w:rPr>
            </w:pPr>
          </w:p>
        </w:tc>
        <w:tc>
          <w:tcPr>
            <w:tcW w:w="1638"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住院号</w:t>
            </w:r>
          </w:p>
        </w:tc>
        <w:tc>
          <w:tcPr>
            <w:tcW w:w="1864" w:type="dxa"/>
            <w:vAlign w:val="center"/>
          </w:tcPr>
          <w:p w:rsidR="007646AF" w:rsidRDefault="007646AF" w:rsidP="00172295">
            <w:pPr>
              <w:ind w:firstLineChars="200" w:firstLine="420"/>
              <w:jc w:val="center"/>
              <w:rPr>
                <w:rFonts w:hint="eastAsia"/>
                <w:color w:val="000000"/>
                <w:szCs w:val="21"/>
              </w:rPr>
            </w:pPr>
          </w:p>
        </w:tc>
        <w:tc>
          <w:tcPr>
            <w:tcW w:w="1863"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床号</w:t>
            </w:r>
          </w:p>
        </w:tc>
        <w:tc>
          <w:tcPr>
            <w:tcW w:w="1864" w:type="dxa"/>
            <w:vAlign w:val="center"/>
          </w:tcPr>
          <w:p w:rsidR="007646AF" w:rsidRDefault="007646AF" w:rsidP="00172295">
            <w:pPr>
              <w:ind w:firstLineChars="200" w:firstLine="420"/>
              <w:jc w:val="center"/>
              <w:rPr>
                <w:rFonts w:hint="eastAsia"/>
                <w:color w:val="000000"/>
                <w:szCs w:val="21"/>
              </w:rPr>
            </w:pPr>
          </w:p>
        </w:tc>
      </w:tr>
      <w:tr w:rsidR="007646AF" w:rsidTr="00172295">
        <w:trPr>
          <w:trHeight w:val="165"/>
        </w:trPr>
        <w:tc>
          <w:tcPr>
            <w:tcW w:w="2088" w:type="dxa"/>
            <w:gridSpan w:val="2"/>
            <w:vMerge/>
            <w:vAlign w:val="center"/>
          </w:tcPr>
          <w:p w:rsidR="007646AF" w:rsidRDefault="007646AF" w:rsidP="00172295">
            <w:pPr>
              <w:ind w:firstLineChars="200" w:firstLine="420"/>
              <w:jc w:val="center"/>
              <w:rPr>
                <w:rFonts w:hint="eastAsia"/>
                <w:color w:val="000000"/>
                <w:szCs w:val="21"/>
              </w:rPr>
            </w:pPr>
          </w:p>
        </w:tc>
        <w:tc>
          <w:tcPr>
            <w:tcW w:w="1638" w:type="dxa"/>
            <w:vAlign w:val="center"/>
          </w:tcPr>
          <w:p w:rsidR="007646AF" w:rsidRDefault="007646AF" w:rsidP="00172295">
            <w:pPr>
              <w:ind w:firstLineChars="200" w:firstLine="420"/>
              <w:jc w:val="center"/>
              <w:rPr>
                <w:rFonts w:hint="eastAsia"/>
                <w:color w:val="000000"/>
                <w:szCs w:val="21"/>
              </w:rPr>
            </w:pPr>
            <w:r>
              <w:rPr>
                <w:rFonts w:hint="eastAsia"/>
                <w:color w:val="000000"/>
                <w:szCs w:val="21"/>
              </w:rPr>
              <w:t>临床诊断</w:t>
            </w:r>
          </w:p>
        </w:tc>
        <w:tc>
          <w:tcPr>
            <w:tcW w:w="5591" w:type="dxa"/>
            <w:gridSpan w:val="3"/>
            <w:vAlign w:val="center"/>
          </w:tcPr>
          <w:p w:rsidR="007646AF" w:rsidRDefault="007646AF" w:rsidP="00172295">
            <w:pPr>
              <w:ind w:firstLineChars="200" w:firstLine="420"/>
              <w:jc w:val="center"/>
              <w:rPr>
                <w:rFonts w:hint="eastAsia"/>
                <w:color w:val="000000"/>
                <w:szCs w:val="21"/>
              </w:rPr>
            </w:pPr>
          </w:p>
        </w:tc>
      </w:tr>
      <w:tr w:rsidR="007646AF" w:rsidTr="00172295">
        <w:trPr>
          <w:trHeight w:val="412"/>
        </w:trPr>
        <w:tc>
          <w:tcPr>
            <w:tcW w:w="2088" w:type="dxa"/>
            <w:gridSpan w:val="2"/>
            <w:vMerge w:val="restart"/>
          </w:tcPr>
          <w:p w:rsidR="007646AF" w:rsidRDefault="007646AF" w:rsidP="00172295">
            <w:pPr>
              <w:ind w:firstLineChars="200" w:firstLine="420"/>
              <w:rPr>
                <w:rFonts w:hint="eastAsia"/>
                <w:color w:val="000000"/>
                <w:szCs w:val="21"/>
              </w:rPr>
            </w:pPr>
            <w:r>
              <w:rPr>
                <w:rFonts w:hint="eastAsia"/>
                <w:color w:val="000000"/>
                <w:szCs w:val="21"/>
              </w:rPr>
              <w:t>使用理由</w:t>
            </w:r>
          </w:p>
        </w:tc>
        <w:tc>
          <w:tcPr>
            <w:tcW w:w="3502" w:type="dxa"/>
            <w:gridSpan w:val="2"/>
          </w:tcPr>
          <w:p w:rsidR="007646AF" w:rsidRDefault="007646AF" w:rsidP="00172295">
            <w:pPr>
              <w:ind w:firstLineChars="200" w:firstLine="420"/>
              <w:rPr>
                <w:rFonts w:hint="eastAsia"/>
                <w:color w:val="000000"/>
                <w:szCs w:val="21"/>
              </w:rPr>
            </w:pPr>
            <w:r>
              <w:rPr>
                <w:rFonts w:hint="eastAsia"/>
                <w:color w:val="000000"/>
                <w:szCs w:val="21"/>
              </w:rPr>
              <w:t>申请药物药敏试验结果</w:t>
            </w:r>
          </w:p>
        </w:tc>
        <w:tc>
          <w:tcPr>
            <w:tcW w:w="3727" w:type="dxa"/>
            <w:gridSpan w:val="2"/>
          </w:tcPr>
          <w:p w:rsidR="007646AF" w:rsidRDefault="007646AF" w:rsidP="00172295">
            <w:pPr>
              <w:ind w:firstLineChars="200" w:firstLine="420"/>
              <w:rPr>
                <w:rFonts w:hint="eastAsia"/>
                <w:color w:val="000000"/>
                <w:szCs w:val="21"/>
              </w:rPr>
            </w:pPr>
            <w:r>
              <w:rPr>
                <w:rFonts w:hint="eastAsia"/>
                <w:color w:val="000000"/>
                <w:szCs w:val="21"/>
              </w:rPr>
              <w:t>S</w:t>
            </w:r>
            <w:r>
              <w:rPr>
                <w:rFonts w:hint="eastAsia"/>
                <w:color w:val="000000"/>
                <w:szCs w:val="21"/>
              </w:rPr>
              <w:t>口</w:t>
            </w:r>
            <w:r>
              <w:rPr>
                <w:rFonts w:hint="eastAsia"/>
                <w:color w:val="000000"/>
                <w:szCs w:val="21"/>
              </w:rPr>
              <w:t>I</w:t>
            </w:r>
            <w:r>
              <w:rPr>
                <w:rFonts w:hint="eastAsia"/>
                <w:color w:val="000000"/>
                <w:szCs w:val="21"/>
              </w:rPr>
              <w:t>口</w:t>
            </w:r>
            <w:r>
              <w:rPr>
                <w:rFonts w:hint="eastAsia"/>
                <w:color w:val="000000"/>
                <w:szCs w:val="21"/>
              </w:rPr>
              <w:t>R</w:t>
            </w:r>
            <w:r>
              <w:rPr>
                <w:rFonts w:hint="eastAsia"/>
                <w:color w:val="000000"/>
                <w:szCs w:val="21"/>
              </w:rPr>
              <w:t>口抑菌直径</w:t>
            </w:r>
            <w:r>
              <w:rPr>
                <w:rFonts w:hint="eastAsia"/>
                <w:color w:val="000000"/>
                <w:szCs w:val="21"/>
              </w:rPr>
              <w:t>mm</w:t>
            </w:r>
          </w:p>
        </w:tc>
      </w:tr>
      <w:tr w:rsidR="007646AF" w:rsidTr="00172295">
        <w:trPr>
          <w:trHeight w:val="4297"/>
        </w:trPr>
        <w:tc>
          <w:tcPr>
            <w:tcW w:w="2088" w:type="dxa"/>
            <w:gridSpan w:val="2"/>
            <w:vMerge/>
          </w:tcPr>
          <w:p w:rsidR="007646AF" w:rsidRDefault="007646AF" w:rsidP="00172295">
            <w:pPr>
              <w:ind w:firstLineChars="200" w:firstLine="420"/>
              <w:rPr>
                <w:rFonts w:hint="eastAsia"/>
                <w:color w:val="000000"/>
                <w:szCs w:val="21"/>
              </w:rPr>
            </w:pPr>
          </w:p>
        </w:tc>
        <w:tc>
          <w:tcPr>
            <w:tcW w:w="7229" w:type="dxa"/>
            <w:gridSpan w:val="4"/>
          </w:tcPr>
          <w:p w:rsidR="007646AF" w:rsidRDefault="007646AF" w:rsidP="00172295">
            <w:pPr>
              <w:ind w:firstLineChars="200" w:firstLine="420"/>
              <w:rPr>
                <w:rFonts w:hint="eastAsia"/>
                <w:color w:val="000000"/>
                <w:szCs w:val="21"/>
              </w:rPr>
            </w:pPr>
          </w:p>
        </w:tc>
      </w:tr>
      <w:tr w:rsidR="007646AF" w:rsidTr="00172295">
        <w:trPr>
          <w:trHeight w:val="1254"/>
        </w:trPr>
        <w:tc>
          <w:tcPr>
            <w:tcW w:w="9317" w:type="dxa"/>
            <w:gridSpan w:val="6"/>
          </w:tcPr>
          <w:p w:rsidR="007646AF" w:rsidRDefault="007646AF" w:rsidP="00172295">
            <w:pPr>
              <w:ind w:firstLineChars="200" w:firstLine="420"/>
              <w:rPr>
                <w:rFonts w:hint="eastAsia"/>
                <w:color w:val="000000"/>
                <w:szCs w:val="21"/>
              </w:rPr>
            </w:pPr>
            <w:r>
              <w:rPr>
                <w:rFonts w:hint="eastAsia"/>
                <w:color w:val="000000"/>
                <w:szCs w:val="21"/>
              </w:rPr>
              <w:t>申请科室科主任（签名）：</w:t>
            </w:r>
            <w:r>
              <w:rPr>
                <w:rFonts w:hint="eastAsia"/>
                <w:color w:val="000000"/>
                <w:szCs w:val="21"/>
              </w:rPr>
              <w:t xml:space="preserve">         </w:t>
            </w:r>
            <w:r>
              <w:rPr>
                <w:rFonts w:hint="eastAsia"/>
                <w:color w:val="000000"/>
                <w:szCs w:val="21"/>
              </w:rPr>
              <w:t>申请时间：</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7646AF" w:rsidTr="00172295">
        <w:trPr>
          <w:trHeight w:val="2961"/>
        </w:trPr>
        <w:tc>
          <w:tcPr>
            <w:tcW w:w="1863" w:type="dxa"/>
          </w:tcPr>
          <w:p w:rsidR="007646AF" w:rsidRDefault="007646AF" w:rsidP="00172295">
            <w:pPr>
              <w:ind w:firstLineChars="200" w:firstLine="420"/>
              <w:rPr>
                <w:rFonts w:hint="eastAsia"/>
                <w:color w:val="000000"/>
                <w:szCs w:val="21"/>
              </w:rPr>
            </w:pPr>
            <w:r>
              <w:rPr>
                <w:rFonts w:hint="eastAsia"/>
                <w:color w:val="000000"/>
                <w:szCs w:val="21"/>
              </w:rPr>
              <w:t>药事管理与药物治疗学委员会抗菌药物管理工作组意见</w:t>
            </w:r>
          </w:p>
        </w:tc>
        <w:tc>
          <w:tcPr>
            <w:tcW w:w="7454" w:type="dxa"/>
            <w:gridSpan w:val="5"/>
          </w:tcPr>
          <w:p w:rsidR="007646AF" w:rsidRDefault="007646AF" w:rsidP="00172295">
            <w:pPr>
              <w:ind w:firstLineChars="200" w:firstLine="420"/>
              <w:rPr>
                <w:rFonts w:hint="eastAsia"/>
                <w:color w:val="000000"/>
                <w:szCs w:val="21"/>
              </w:rPr>
            </w:pPr>
          </w:p>
          <w:p w:rsidR="007646AF" w:rsidRDefault="007646AF" w:rsidP="00172295">
            <w:pPr>
              <w:ind w:firstLineChars="200" w:firstLine="420"/>
              <w:rPr>
                <w:rFonts w:hint="eastAsia"/>
                <w:color w:val="000000"/>
                <w:szCs w:val="21"/>
              </w:rPr>
            </w:pPr>
          </w:p>
          <w:p w:rsidR="007646AF" w:rsidRDefault="007646AF" w:rsidP="00172295">
            <w:pPr>
              <w:ind w:firstLineChars="200" w:firstLine="420"/>
              <w:rPr>
                <w:rFonts w:hint="eastAsia"/>
                <w:color w:val="000000"/>
                <w:szCs w:val="21"/>
              </w:rPr>
            </w:pPr>
          </w:p>
          <w:p w:rsidR="007646AF" w:rsidRDefault="007646AF" w:rsidP="00172295">
            <w:pPr>
              <w:ind w:firstLineChars="200" w:firstLine="420"/>
              <w:rPr>
                <w:rFonts w:hint="eastAsia"/>
                <w:color w:val="000000"/>
                <w:szCs w:val="21"/>
              </w:rPr>
            </w:pPr>
          </w:p>
          <w:p w:rsidR="007646AF" w:rsidRDefault="007646AF" w:rsidP="00172295">
            <w:pPr>
              <w:ind w:firstLineChars="200" w:firstLine="420"/>
              <w:rPr>
                <w:rFonts w:hint="eastAsia"/>
                <w:color w:val="000000"/>
                <w:szCs w:val="21"/>
              </w:rPr>
            </w:pPr>
            <w:r>
              <w:rPr>
                <w:rFonts w:hint="eastAsia"/>
                <w:color w:val="000000"/>
                <w:szCs w:val="21"/>
              </w:rPr>
              <w:t>时间：</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bl>
    <w:p w:rsidR="007646AF" w:rsidRDefault="007646AF" w:rsidP="007646AF">
      <w:pPr>
        <w:ind w:firstLineChars="200" w:firstLine="420"/>
        <w:rPr>
          <w:rFonts w:hint="eastAsia"/>
          <w:color w:val="000000"/>
          <w:szCs w:val="21"/>
        </w:rPr>
      </w:pPr>
      <w:r>
        <w:rPr>
          <w:rFonts w:hint="eastAsia"/>
          <w:color w:val="000000"/>
          <w:szCs w:val="21"/>
        </w:rPr>
        <w:t>5</w:t>
      </w:r>
      <w:r>
        <w:rPr>
          <w:rFonts w:hint="eastAsia"/>
          <w:color w:val="000000"/>
          <w:szCs w:val="21"/>
        </w:rPr>
        <w:t>任职期内平均每年撰写荠发衰医学论又（论著、综述、病例报告、经验交流和译又等）≥</w:t>
      </w:r>
      <w:r>
        <w:rPr>
          <w:rFonts w:hint="eastAsia"/>
          <w:color w:val="000000"/>
          <w:szCs w:val="21"/>
        </w:rPr>
        <w:t>1</w:t>
      </w:r>
      <w:r>
        <w:rPr>
          <w:rFonts w:hint="eastAsia"/>
          <w:color w:val="000000"/>
          <w:szCs w:val="21"/>
        </w:rPr>
        <w:t>篇。</w:t>
      </w:r>
    </w:p>
    <w:p w:rsidR="007646AF" w:rsidRDefault="007646AF" w:rsidP="007646AF">
      <w:pPr>
        <w:ind w:firstLineChars="200" w:firstLine="420"/>
        <w:rPr>
          <w:rFonts w:hint="eastAsia"/>
          <w:color w:val="000000"/>
          <w:szCs w:val="21"/>
        </w:rPr>
      </w:pPr>
      <w:r>
        <w:rPr>
          <w:rFonts w:hint="eastAsia"/>
          <w:color w:val="000000"/>
          <w:szCs w:val="21"/>
        </w:rPr>
        <w:t>6</w:t>
      </w:r>
      <w:r>
        <w:rPr>
          <w:rFonts w:hint="eastAsia"/>
          <w:color w:val="000000"/>
          <w:szCs w:val="21"/>
        </w:rPr>
        <w:t>任职期内参加中医药知识培训及技能考试考核台格。</w:t>
      </w:r>
    </w:p>
    <w:p w:rsidR="007646AF" w:rsidRDefault="007646AF" w:rsidP="007646AF">
      <w:pPr>
        <w:ind w:firstLineChars="200" w:firstLine="420"/>
        <w:rPr>
          <w:rFonts w:hint="eastAsia"/>
          <w:color w:val="000000"/>
          <w:szCs w:val="21"/>
        </w:rPr>
      </w:pPr>
      <w:r>
        <w:rPr>
          <w:rFonts w:hint="eastAsia"/>
          <w:color w:val="000000"/>
          <w:szCs w:val="21"/>
        </w:rPr>
        <w:t>7</w:t>
      </w:r>
      <w:r>
        <w:rPr>
          <w:rFonts w:hint="eastAsia"/>
          <w:color w:val="000000"/>
          <w:szCs w:val="21"/>
        </w:rPr>
        <w:t>参加全院性的各种专题讲座。</w:t>
      </w:r>
    </w:p>
    <w:p w:rsidR="007646AF" w:rsidRDefault="007646AF" w:rsidP="007646AF">
      <w:pPr>
        <w:ind w:firstLineChars="200" w:firstLine="420"/>
        <w:rPr>
          <w:rFonts w:hint="eastAsia"/>
          <w:color w:val="000000"/>
          <w:szCs w:val="21"/>
        </w:rPr>
      </w:pPr>
      <w:r>
        <w:rPr>
          <w:rFonts w:hint="eastAsia"/>
          <w:color w:val="000000"/>
          <w:szCs w:val="21"/>
        </w:rPr>
        <w:lastRenderedPageBreak/>
        <w:t>8</w:t>
      </w:r>
      <w:r>
        <w:rPr>
          <w:rFonts w:hint="eastAsia"/>
          <w:color w:val="000000"/>
          <w:szCs w:val="21"/>
        </w:rPr>
        <w:t>在院外或院内为下级医生、实习、进修、就业见习等各种学员堂行教学讲座及对患者讲授健康教育培训工作</w:t>
      </w:r>
      <w:r>
        <w:rPr>
          <w:rFonts w:hint="eastAsia"/>
          <w:color w:val="000000"/>
          <w:szCs w:val="21"/>
        </w:rPr>
        <w:t>+</w:t>
      </w:r>
      <w:r>
        <w:rPr>
          <w:rFonts w:hint="eastAsia"/>
          <w:color w:val="000000"/>
          <w:szCs w:val="21"/>
        </w:rPr>
        <w:t>平均每年≥</w:t>
      </w:r>
      <w:r>
        <w:rPr>
          <w:rFonts w:hint="eastAsia"/>
          <w:color w:val="000000"/>
          <w:szCs w:val="21"/>
        </w:rPr>
        <w:t>2</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9</w:t>
      </w:r>
      <w:r>
        <w:rPr>
          <w:rFonts w:hint="eastAsia"/>
          <w:color w:val="000000"/>
          <w:szCs w:val="21"/>
        </w:rPr>
        <w:t>每年完成规定的继续医学教育掌分</w:t>
      </w:r>
      <w:r>
        <w:rPr>
          <w:rFonts w:hint="eastAsia"/>
          <w:color w:val="000000"/>
          <w:szCs w:val="21"/>
        </w:rPr>
        <w:t>25</w:t>
      </w:r>
      <w:r>
        <w:rPr>
          <w:rFonts w:hint="eastAsia"/>
          <w:color w:val="000000"/>
          <w:szCs w:val="21"/>
        </w:rPr>
        <w:t>分。</w:t>
      </w:r>
    </w:p>
    <w:p w:rsidR="007646AF" w:rsidRDefault="007646AF" w:rsidP="007646AF">
      <w:pPr>
        <w:ind w:firstLineChars="200" w:firstLine="420"/>
        <w:rPr>
          <w:rFonts w:hint="eastAsia"/>
          <w:color w:val="000000"/>
          <w:szCs w:val="21"/>
        </w:rPr>
      </w:pPr>
      <w:r>
        <w:rPr>
          <w:rFonts w:hint="eastAsia"/>
          <w:color w:val="000000"/>
          <w:szCs w:val="21"/>
        </w:rPr>
        <w:t>10</w:t>
      </w:r>
      <w:r>
        <w:rPr>
          <w:rFonts w:hint="eastAsia"/>
          <w:color w:val="000000"/>
          <w:szCs w:val="21"/>
        </w:rPr>
        <w:t>任职期内王持或参与各级各娄科研课题≥</w:t>
      </w:r>
      <w:r>
        <w:rPr>
          <w:rFonts w:hint="eastAsia"/>
          <w:color w:val="000000"/>
          <w:szCs w:val="21"/>
        </w:rPr>
        <w:t>1</w:t>
      </w:r>
      <w:r>
        <w:rPr>
          <w:rFonts w:hint="eastAsia"/>
          <w:color w:val="000000"/>
          <w:szCs w:val="21"/>
        </w:rPr>
        <w:t>项。</w:t>
      </w:r>
    </w:p>
    <w:p w:rsidR="007646AF" w:rsidRDefault="007646AF" w:rsidP="007646AF">
      <w:pPr>
        <w:ind w:firstLineChars="200" w:firstLine="420"/>
        <w:rPr>
          <w:rFonts w:hint="eastAsia"/>
          <w:color w:val="000000"/>
          <w:szCs w:val="21"/>
        </w:rPr>
      </w:pPr>
      <w:r>
        <w:rPr>
          <w:rFonts w:hint="eastAsia"/>
          <w:color w:val="000000"/>
          <w:szCs w:val="21"/>
        </w:rPr>
        <w:t>（三）副高及正高职称</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任职期内参加</w:t>
      </w:r>
      <w:r>
        <w:rPr>
          <w:rFonts w:hint="eastAsia"/>
          <w:color w:val="000000"/>
          <w:szCs w:val="21"/>
        </w:rPr>
        <w:t>6</w:t>
      </w:r>
      <w:r>
        <w:rPr>
          <w:rFonts w:hint="eastAsia"/>
          <w:color w:val="000000"/>
          <w:szCs w:val="21"/>
        </w:rPr>
        <w:t>元内基行的’三基”培训且考试成绩台格。</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参加科内定期举行的疑难病例讨论每月≥</w:t>
      </w:r>
      <w:r>
        <w:rPr>
          <w:rFonts w:hint="eastAsia"/>
          <w:color w:val="000000"/>
          <w:szCs w:val="21"/>
        </w:rPr>
        <w:t>2</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3</w:t>
      </w:r>
      <w:r>
        <w:rPr>
          <w:rFonts w:hint="eastAsia"/>
          <w:color w:val="000000"/>
          <w:szCs w:val="21"/>
        </w:rPr>
        <w:t>任职期间参加传染病知识培训不少于</w:t>
      </w:r>
      <w:r>
        <w:rPr>
          <w:rFonts w:hint="eastAsia"/>
          <w:color w:val="000000"/>
          <w:szCs w:val="21"/>
        </w:rPr>
        <w:t>4</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4</w:t>
      </w:r>
      <w:r>
        <w:rPr>
          <w:rFonts w:hint="eastAsia"/>
          <w:color w:val="000000"/>
          <w:szCs w:val="21"/>
        </w:rPr>
        <w:t>副高职祢任职期内专科进修时间累计</w:t>
      </w:r>
      <w:r>
        <w:rPr>
          <w:rFonts w:hint="eastAsia"/>
          <w:color w:val="000000"/>
          <w:szCs w:val="21"/>
        </w:rPr>
        <w:t>-3</w:t>
      </w:r>
      <w:r>
        <w:rPr>
          <w:rFonts w:hint="eastAsia"/>
          <w:color w:val="000000"/>
          <w:szCs w:val="21"/>
        </w:rPr>
        <w:t>个月；</w:t>
      </w:r>
    </w:p>
    <w:p w:rsidR="007646AF" w:rsidRDefault="007646AF" w:rsidP="007646AF">
      <w:pPr>
        <w:ind w:firstLineChars="200" w:firstLine="420"/>
        <w:rPr>
          <w:rFonts w:hint="eastAsia"/>
          <w:color w:val="000000"/>
          <w:szCs w:val="21"/>
        </w:rPr>
      </w:pPr>
      <w:r>
        <w:rPr>
          <w:rFonts w:hint="eastAsia"/>
          <w:color w:val="000000"/>
          <w:szCs w:val="21"/>
        </w:rPr>
        <w:t>5</w:t>
      </w:r>
      <w:r>
        <w:rPr>
          <w:rFonts w:hint="eastAsia"/>
          <w:color w:val="000000"/>
          <w:szCs w:val="21"/>
        </w:rPr>
        <w:t>任职周期内平均每年撰写并发表医学论文（论著综述、病例报告、经验交流或译文等）≥</w:t>
      </w:r>
      <w:r>
        <w:rPr>
          <w:rFonts w:hint="eastAsia"/>
          <w:color w:val="000000"/>
          <w:szCs w:val="21"/>
        </w:rPr>
        <w:t>1</w:t>
      </w:r>
      <w:r>
        <w:rPr>
          <w:rFonts w:hint="eastAsia"/>
          <w:color w:val="000000"/>
          <w:szCs w:val="21"/>
        </w:rPr>
        <w:t>篇。</w:t>
      </w:r>
    </w:p>
    <w:p w:rsidR="007646AF" w:rsidRDefault="007646AF" w:rsidP="007646AF">
      <w:pPr>
        <w:ind w:firstLineChars="200" w:firstLine="420"/>
        <w:rPr>
          <w:rFonts w:hint="eastAsia"/>
          <w:color w:val="000000"/>
          <w:szCs w:val="21"/>
        </w:rPr>
      </w:pPr>
      <w:r>
        <w:rPr>
          <w:rFonts w:hint="eastAsia"/>
          <w:color w:val="000000"/>
          <w:szCs w:val="21"/>
        </w:rPr>
        <w:t>6</w:t>
      </w:r>
      <w:r>
        <w:rPr>
          <w:rFonts w:hint="eastAsia"/>
          <w:color w:val="000000"/>
          <w:szCs w:val="21"/>
        </w:rPr>
        <w:t>任职期内参加中医药知识培训及技能考试考试合格</w:t>
      </w:r>
    </w:p>
    <w:p w:rsidR="007646AF" w:rsidRDefault="007646AF" w:rsidP="007646AF">
      <w:pPr>
        <w:ind w:firstLineChars="200" w:firstLine="420"/>
        <w:rPr>
          <w:rFonts w:hint="eastAsia"/>
          <w:color w:val="000000"/>
          <w:szCs w:val="21"/>
        </w:rPr>
      </w:pPr>
      <w:r>
        <w:rPr>
          <w:rFonts w:hint="eastAsia"/>
          <w:color w:val="000000"/>
          <w:szCs w:val="21"/>
        </w:rPr>
        <w:t>7</w:t>
      </w:r>
      <w:r>
        <w:rPr>
          <w:rFonts w:hint="eastAsia"/>
          <w:color w:val="000000"/>
          <w:szCs w:val="21"/>
        </w:rPr>
        <w:t>任职期内主编或参编专著≥</w:t>
      </w:r>
      <w:r>
        <w:rPr>
          <w:rFonts w:hint="eastAsia"/>
          <w:color w:val="000000"/>
          <w:szCs w:val="21"/>
        </w:rPr>
        <w:t>1</w:t>
      </w:r>
      <w:r>
        <w:rPr>
          <w:rFonts w:hint="eastAsia"/>
          <w:color w:val="000000"/>
          <w:szCs w:val="21"/>
        </w:rPr>
        <w:t>部。</w:t>
      </w:r>
    </w:p>
    <w:p w:rsidR="007646AF" w:rsidRDefault="007646AF" w:rsidP="007646AF">
      <w:pPr>
        <w:ind w:firstLineChars="200" w:firstLine="420"/>
        <w:rPr>
          <w:rFonts w:hint="eastAsia"/>
          <w:color w:val="000000"/>
          <w:szCs w:val="21"/>
        </w:rPr>
      </w:pPr>
      <w:r>
        <w:rPr>
          <w:rFonts w:hint="eastAsia"/>
          <w:color w:val="000000"/>
          <w:szCs w:val="21"/>
        </w:rPr>
        <w:t>8</w:t>
      </w:r>
      <w:r>
        <w:rPr>
          <w:rFonts w:hint="eastAsia"/>
          <w:color w:val="000000"/>
          <w:szCs w:val="21"/>
        </w:rPr>
        <w:t>积极参加院内基办的各种专题讲座。</w:t>
      </w:r>
    </w:p>
    <w:p w:rsidR="007646AF" w:rsidRDefault="007646AF" w:rsidP="007646AF">
      <w:pPr>
        <w:ind w:firstLineChars="200" w:firstLine="420"/>
        <w:rPr>
          <w:rFonts w:hint="eastAsia"/>
          <w:color w:val="000000"/>
          <w:szCs w:val="21"/>
        </w:rPr>
      </w:pPr>
      <w:r>
        <w:rPr>
          <w:rFonts w:hint="eastAsia"/>
          <w:color w:val="000000"/>
          <w:szCs w:val="21"/>
        </w:rPr>
        <w:t>9</w:t>
      </w:r>
      <w:r>
        <w:rPr>
          <w:rFonts w:hint="eastAsia"/>
          <w:color w:val="000000"/>
          <w:szCs w:val="21"/>
        </w:rPr>
        <w:t>在院外或院内为下级医生、实习、进修、就业见习等各种堂员举行教学讲座及对患者讲授健康教育培训工作平均每年≥</w:t>
      </w:r>
      <w:r>
        <w:rPr>
          <w:rFonts w:hint="eastAsia"/>
          <w:color w:val="000000"/>
          <w:szCs w:val="21"/>
        </w:rPr>
        <w:t>2</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10</w:t>
      </w:r>
      <w:r>
        <w:rPr>
          <w:rFonts w:hint="eastAsia"/>
          <w:color w:val="000000"/>
          <w:szCs w:val="21"/>
        </w:rPr>
        <w:t>每年必须完成规定的继续医学教育学分</w:t>
      </w:r>
      <w:r>
        <w:rPr>
          <w:rFonts w:hint="eastAsia"/>
          <w:color w:val="000000"/>
          <w:szCs w:val="21"/>
        </w:rPr>
        <w:t>25</w:t>
      </w:r>
      <w:r>
        <w:rPr>
          <w:rFonts w:hint="eastAsia"/>
          <w:color w:val="000000"/>
          <w:szCs w:val="21"/>
        </w:rPr>
        <w:t>分。</w:t>
      </w:r>
    </w:p>
    <w:p w:rsidR="007646AF" w:rsidRDefault="007646AF" w:rsidP="007646AF">
      <w:pPr>
        <w:ind w:firstLineChars="200" w:firstLine="420"/>
        <w:rPr>
          <w:rFonts w:hint="eastAsia"/>
          <w:color w:val="000000"/>
          <w:szCs w:val="21"/>
        </w:rPr>
      </w:pPr>
      <w:r>
        <w:rPr>
          <w:rFonts w:hint="eastAsia"/>
          <w:color w:val="000000"/>
          <w:szCs w:val="21"/>
        </w:rPr>
        <w:t>11</w:t>
      </w:r>
      <w:r>
        <w:rPr>
          <w:rFonts w:hint="eastAsia"/>
          <w:color w:val="000000"/>
          <w:szCs w:val="21"/>
        </w:rPr>
        <w:t>任职期内王持或参与各级各娄课题（如国家级、部级、省级、厅级和院级课题≥</w:t>
      </w:r>
      <w:r>
        <w:rPr>
          <w:rFonts w:hint="eastAsia"/>
          <w:color w:val="000000"/>
          <w:szCs w:val="21"/>
        </w:rPr>
        <w:t>1</w:t>
      </w:r>
      <w:r>
        <w:rPr>
          <w:rFonts w:hint="eastAsia"/>
          <w:color w:val="000000"/>
          <w:szCs w:val="21"/>
        </w:rPr>
        <w:t>项，</w:t>
      </w:r>
    </w:p>
    <w:p w:rsidR="007646AF" w:rsidRDefault="007646AF" w:rsidP="007646AF">
      <w:pPr>
        <w:ind w:firstLineChars="200" w:firstLine="420"/>
        <w:rPr>
          <w:rFonts w:hint="eastAsia"/>
          <w:color w:val="000000"/>
          <w:szCs w:val="21"/>
        </w:rPr>
      </w:pPr>
      <w:r>
        <w:rPr>
          <w:rFonts w:hint="eastAsia"/>
          <w:color w:val="000000"/>
          <w:szCs w:val="21"/>
        </w:rPr>
        <w:t>（四）全院性专题讲座</w:t>
      </w:r>
    </w:p>
    <w:p w:rsidR="007646AF" w:rsidRDefault="007646AF" w:rsidP="007646AF">
      <w:pPr>
        <w:ind w:firstLineChars="200" w:firstLine="420"/>
        <w:rPr>
          <w:rFonts w:hint="eastAsia"/>
          <w:color w:val="000000"/>
          <w:szCs w:val="21"/>
        </w:rPr>
      </w:pPr>
      <w:r>
        <w:rPr>
          <w:rFonts w:hint="eastAsia"/>
          <w:color w:val="000000"/>
          <w:szCs w:val="21"/>
        </w:rPr>
        <w:t>把全院性专题讲座内容纳入医院常规的继续医学教育的讲座之中，每年定期举行≥</w:t>
      </w:r>
      <w:r>
        <w:rPr>
          <w:rFonts w:hint="eastAsia"/>
          <w:color w:val="000000"/>
          <w:szCs w:val="21"/>
        </w:rPr>
        <w:t>20</w:t>
      </w:r>
      <w:r>
        <w:rPr>
          <w:rFonts w:hint="eastAsia"/>
          <w:color w:val="000000"/>
          <w:szCs w:val="21"/>
        </w:rPr>
        <w:t>次。</w:t>
      </w:r>
    </w:p>
    <w:p w:rsidR="007646AF" w:rsidRDefault="007646AF" w:rsidP="007646AF">
      <w:pPr>
        <w:ind w:firstLineChars="200" w:firstLine="420"/>
        <w:rPr>
          <w:rFonts w:hint="eastAsia"/>
          <w:color w:val="000000"/>
          <w:szCs w:val="21"/>
        </w:rPr>
      </w:pPr>
      <w:r>
        <w:rPr>
          <w:rFonts w:hint="eastAsia"/>
          <w:color w:val="000000"/>
          <w:szCs w:val="21"/>
        </w:rPr>
        <w:t>（五）奖惩</w:t>
      </w:r>
    </w:p>
    <w:p w:rsidR="007646AF" w:rsidRDefault="007646AF" w:rsidP="007646AF">
      <w:pPr>
        <w:ind w:firstLineChars="200" w:firstLine="420"/>
        <w:rPr>
          <w:rFonts w:hint="eastAsia"/>
          <w:color w:val="000000"/>
          <w:szCs w:val="21"/>
        </w:rPr>
      </w:pPr>
      <w:r>
        <w:rPr>
          <w:rFonts w:hint="eastAsia"/>
          <w:color w:val="000000"/>
          <w:szCs w:val="21"/>
        </w:rPr>
        <w:t>1.</w:t>
      </w:r>
      <w:r>
        <w:rPr>
          <w:rFonts w:hint="eastAsia"/>
          <w:color w:val="000000"/>
          <w:szCs w:val="21"/>
        </w:rPr>
        <w:t>上述规定对新进院人员（履职不满</w:t>
      </w:r>
      <w:r>
        <w:rPr>
          <w:rFonts w:hint="eastAsia"/>
          <w:color w:val="000000"/>
          <w:szCs w:val="21"/>
        </w:rPr>
        <w:t>1</w:t>
      </w:r>
      <w:r>
        <w:rPr>
          <w:rFonts w:hint="eastAsia"/>
          <w:color w:val="000000"/>
          <w:szCs w:val="21"/>
        </w:rPr>
        <w:t>年者）、全年病休、挂职厦全、半脱产攻读硕、博士</w:t>
      </w:r>
    </w:p>
    <w:p w:rsidR="007646AF" w:rsidRDefault="007646AF" w:rsidP="007646AF">
      <w:pPr>
        <w:ind w:firstLineChars="200" w:firstLine="420"/>
        <w:rPr>
          <w:rFonts w:hint="eastAsia"/>
          <w:color w:val="000000"/>
          <w:szCs w:val="21"/>
        </w:rPr>
      </w:pPr>
      <w:r>
        <w:rPr>
          <w:rFonts w:hint="eastAsia"/>
          <w:color w:val="000000"/>
          <w:szCs w:val="21"/>
        </w:rPr>
        <w:t>研究生学历人员不在考核范围内。、</w:t>
      </w:r>
    </w:p>
    <w:p w:rsidR="007646AF" w:rsidRDefault="007646AF" w:rsidP="007646AF">
      <w:pPr>
        <w:ind w:firstLineChars="200" w:firstLine="420"/>
        <w:rPr>
          <w:rFonts w:hint="eastAsia"/>
          <w:color w:val="000000"/>
          <w:szCs w:val="21"/>
        </w:rPr>
      </w:pPr>
      <w:r>
        <w:rPr>
          <w:rFonts w:hint="eastAsia"/>
          <w:color w:val="000000"/>
          <w:szCs w:val="21"/>
        </w:rPr>
        <w:t>2</w:t>
      </w:r>
      <w:r>
        <w:rPr>
          <w:rFonts w:hint="eastAsia"/>
          <w:color w:val="000000"/>
          <w:szCs w:val="21"/>
        </w:rPr>
        <w:t>上述规定内容与凤庆县中医医院各级卫生技术人员年度评优、职称聘任和职称晋升挂钩。未完成规定任务者，年度不能评优：周期内禾完成规定任务者不得申报晋升上一级职称或不聘任其现所任职称。</w:t>
      </w:r>
    </w:p>
    <w:p w:rsidR="007646AF" w:rsidRDefault="007646AF" w:rsidP="007646AF">
      <w:pPr>
        <w:pStyle w:val="2"/>
        <w:jc w:val="center"/>
        <w:rPr>
          <w:rFonts w:ascii="华文仿宋" w:eastAsia="华文仿宋" w:hAnsi="华文仿宋" w:cs="华文仿宋" w:hint="eastAsia"/>
          <w:sz w:val="28"/>
          <w:szCs w:val="28"/>
        </w:rPr>
      </w:pPr>
      <w:bookmarkStart w:id="4" w:name="_Toc345403631"/>
      <w:r>
        <w:rPr>
          <w:rFonts w:ascii="华文仿宋" w:eastAsia="华文仿宋" w:hAnsi="华文仿宋" w:cs="华文仿宋" w:hint="eastAsia"/>
          <w:sz w:val="28"/>
          <w:szCs w:val="28"/>
        </w:rPr>
        <w:t>学术活动管理办法</w:t>
      </w:r>
      <w:bookmarkEnd w:id="4"/>
    </w:p>
    <w:p w:rsidR="007646AF" w:rsidRDefault="007646AF" w:rsidP="007646AF">
      <w:pPr>
        <w:ind w:firstLineChars="200" w:firstLine="420"/>
        <w:rPr>
          <w:rFonts w:hint="eastAsia"/>
          <w:color w:val="000000"/>
          <w:szCs w:val="21"/>
        </w:rPr>
      </w:pPr>
      <w:r>
        <w:rPr>
          <w:rFonts w:hint="eastAsia"/>
          <w:color w:val="000000"/>
          <w:szCs w:val="21"/>
        </w:rPr>
        <w:t xml:space="preserve">  </w:t>
      </w:r>
      <w:r>
        <w:rPr>
          <w:rFonts w:hint="eastAsia"/>
          <w:color w:val="000000"/>
          <w:szCs w:val="21"/>
        </w:rPr>
        <w:t>为加强我院学术活动的组织和管理，进一步营造医院的学术氛围，开辟多种途径的对外学术交流活动，医院鼓励各部门积极开展形式多样的各种学术活动特制定医院学术活动管理办法。</w:t>
      </w:r>
    </w:p>
    <w:p w:rsidR="007646AF" w:rsidRDefault="007646AF" w:rsidP="007646AF">
      <w:pPr>
        <w:ind w:firstLineChars="200" w:firstLine="420"/>
        <w:rPr>
          <w:rFonts w:hint="eastAsia"/>
          <w:color w:val="000000"/>
          <w:szCs w:val="21"/>
        </w:rPr>
      </w:pPr>
      <w:r>
        <w:rPr>
          <w:rFonts w:hint="eastAsia"/>
          <w:color w:val="000000"/>
          <w:szCs w:val="21"/>
        </w:rPr>
        <w:t>一、学术交流是科学活动社会化的产物。在培养拔尖人才和科技创新过程中，学术交流具有极其重要的意义。</w:t>
      </w:r>
    </w:p>
    <w:p w:rsidR="007646AF" w:rsidRDefault="007646AF" w:rsidP="007646AF">
      <w:pPr>
        <w:ind w:firstLineChars="200" w:firstLine="420"/>
        <w:rPr>
          <w:rFonts w:hint="eastAsia"/>
          <w:color w:val="000000"/>
          <w:szCs w:val="21"/>
        </w:rPr>
      </w:pPr>
      <w:r>
        <w:rPr>
          <w:rFonts w:hint="eastAsia"/>
          <w:color w:val="000000"/>
          <w:szCs w:val="21"/>
        </w:rPr>
        <w:t>二、医院鼓励各部门邀请国内外知名专家学者来我院进行学术交流和科研工作活动鼓励职工积极参加在国内外召开的各种相关的高水平的学术会议通过参加这些掌术活动来尽去；提升我院的整体学术水平。</w:t>
      </w:r>
    </w:p>
    <w:p w:rsidR="007646AF" w:rsidRDefault="007646AF" w:rsidP="007646AF">
      <w:pPr>
        <w:ind w:firstLineChars="200" w:firstLine="420"/>
        <w:rPr>
          <w:rFonts w:hint="eastAsia"/>
          <w:color w:val="000000"/>
          <w:szCs w:val="21"/>
        </w:rPr>
      </w:pPr>
      <w:r>
        <w:rPr>
          <w:rFonts w:hint="eastAsia"/>
          <w:color w:val="000000"/>
          <w:szCs w:val="21"/>
        </w:rPr>
        <w:t>三、凡申报立项为国家级或省级继续匡学教育的项目举升学习班原则上由申报科室承办。</w:t>
      </w:r>
    </w:p>
    <w:p w:rsidR="007646AF" w:rsidRDefault="007646AF" w:rsidP="007646AF">
      <w:pPr>
        <w:ind w:firstLineChars="200" w:firstLine="420"/>
        <w:rPr>
          <w:rFonts w:hint="eastAsia"/>
          <w:color w:val="000000"/>
          <w:szCs w:val="21"/>
        </w:rPr>
      </w:pPr>
      <w:r>
        <w:rPr>
          <w:rFonts w:hint="eastAsia"/>
          <w:color w:val="000000"/>
          <w:szCs w:val="21"/>
        </w:rPr>
        <w:t>四、承办科室负责发放堂习通知并联系鲞办学习地点开据发票等事宜承办科室必须于学习班开班前一个月联系学分办理等相关问题，待学习结束后由按规定提交相应资料，并由科教科审核学习班课程安排殛学分发放等问题。</w:t>
      </w:r>
    </w:p>
    <w:p w:rsidR="007646AF" w:rsidRDefault="007646AF" w:rsidP="007646AF">
      <w:pPr>
        <w:ind w:firstLineChars="200" w:firstLine="420"/>
        <w:rPr>
          <w:rFonts w:hint="eastAsia"/>
          <w:color w:val="000000"/>
          <w:szCs w:val="21"/>
        </w:rPr>
      </w:pPr>
      <w:r>
        <w:rPr>
          <w:rFonts w:hint="eastAsia"/>
          <w:color w:val="000000"/>
          <w:szCs w:val="21"/>
        </w:rPr>
        <w:t>五、凡在医院举，刀、的各种学习班学习经费原则上以班养班不得向医院申请升班经费，经费核算</w:t>
      </w:r>
      <w:r>
        <w:rPr>
          <w:rFonts w:hint="eastAsia"/>
          <w:color w:val="000000"/>
          <w:szCs w:val="21"/>
        </w:rPr>
        <w:lastRenderedPageBreak/>
        <w:t>由承办科室独立核算。</w:t>
      </w:r>
    </w:p>
    <w:p w:rsidR="007646AF" w:rsidRDefault="007646AF" w:rsidP="007646AF">
      <w:pPr>
        <w:ind w:firstLineChars="200" w:firstLine="420"/>
        <w:rPr>
          <w:rFonts w:hint="eastAsia"/>
          <w:color w:val="000000"/>
          <w:szCs w:val="21"/>
        </w:rPr>
      </w:pPr>
      <w:r>
        <w:rPr>
          <w:rFonts w:hint="eastAsia"/>
          <w:color w:val="000000"/>
          <w:szCs w:val="21"/>
        </w:rPr>
        <w:t>六、凡属全院性业务学习，均由科教科统一负责组织学习给予</w:t>
      </w:r>
      <w:r>
        <w:rPr>
          <w:rFonts w:hint="eastAsia"/>
          <w:color w:val="000000"/>
          <w:szCs w:val="21"/>
        </w:rPr>
        <w:t>III</w:t>
      </w:r>
      <w:r>
        <w:rPr>
          <w:rFonts w:hint="eastAsia"/>
          <w:color w:val="000000"/>
          <w:szCs w:val="21"/>
        </w:rPr>
        <w:t>类学分，若经过科教科组织学习的项目，不授予学分和不发放讲课费。</w:t>
      </w:r>
    </w:p>
    <w:p w:rsidR="007646AF" w:rsidRDefault="007646AF" w:rsidP="007646AF">
      <w:pPr>
        <w:ind w:firstLineChars="200" w:firstLine="420"/>
        <w:rPr>
          <w:rFonts w:hint="eastAsia"/>
          <w:color w:val="000000"/>
          <w:szCs w:val="21"/>
        </w:rPr>
      </w:pPr>
      <w:r>
        <w:rPr>
          <w:rFonts w:hint="eastAsia"/>
          <w:color w:val="000000"/>
          <w:szCs w:val="21"/>
        </w:rPr>
        <w:t>七、学术讲座的具体要求</w:t>
      </w:r>
    </w:p>
    <w:p w:rsidR="007646AF" w:rsidRDefault="007646AF" w:rsidP="007646AF">
      <w:pPr>
        <w:ind w:firstLineChars="200" w:firstLine="420"/>
        <w:rPr>
          <w:rFonts w:hint="eastAsia"/>
          <w:color w:val="000000"/>
          <w:szCs w:val="21"/>
        </w:rPr>
      </w:pPr>
      <w:r>
        <w:rPr>
          <w:rFonts w:hint="eastAsia"/>
          <w:color w:val="000000"/>
          <w:szCs w:val="21"/>
        </w:rPr>
        <w:t>（一）对学术讲座内容的要求：学术讲座须具有较强的学术性和学科前瞻性，应是本学科方向的前沿问题或学科领域的热点问题，能够把学科最新研究成果介绍绐厂大职工要力求使讲座的内容深入浅出，生动活泼，既有学术性，又有普及性。讲座题目应集由具体避免过子空泛。</w:t>
      </w:r>
    </w:p>
    <w:p w:rsidR="007646AF" w:rsidRDefault="007646AF" w:rsidP="007646AF">
      <w:pPr>
        <w:ind w:firstLineChars="200" w:firstLine="420"/>
        <w:rPr>
          <w:rFonts w:hint="eastAsia"/>
          <w:color w:val="000000"/>
          <w:szCs w:val="21"/>
        </w:rPr>
      </w:pPr>
      <w:r>
        <w:rPr>
          <w:rFonts w:hint="eastAsia"/>
          <w:color w:val="000000"/>
          <w:szCs w:val="21"/>
        </w:rPr>
        <w:t>（二）对王讲人的要求：王讲人应精一。选题，精心准备。</w:t>
      </w:r>
    </w:p>
    <w:p w:rsidR="007646AF" w:rsidRDefault="007646AF" w:rsidP="007646AF">
      <w:pPr>
        <w:ind w:firstLineChars="200" w:firstLine="420"/>
        <w:rPr>
          <w:rFonts w:hint="eastAsia"/>
          <w:color w:val="000000"/>
          <w:szCs w:val="21"/>
        </w:rPr>
      </w:pPr>
      <w:r>
        <w:rPr>
          <w:rFonts w:hint="eastAsia"/>
          <w:color w:val="000000"/>
          <w:szCs w:val="21"/>
        </w:rPr>
        <w:t>（三）学术讲座的具体时间由主讲人确定（并提前一周通知科教科）讲座的具体组织、包</w:t>
      </w:r>
      <w:r>
        <w:rPr>
          <w:rFonts w:hint="eastAsia"/>
          <w:color w:val="000000"/>
          <w:szCs w:val="21"/>
        </w:rPr>
        <w:t xml:space="preserve">  </w:t>
      </w:r>
      <w:r>
        <w:rPr>
          <w:rFonts w:hint="eastAsia"/>
          <w:color w:val="000000"/>
          <w:szCs w:val="21"/>
        </w:rPr>
        <w:t>括教室、王持、投影设备等的筹备）由科教科具体实施。科教科应张贴通知（包括具体时间、地点、主讲人、题目等相关内容），让全院周期。讲座完成一周内三讲人应将讲座题目及相关文字材料交科教科备案。</w:t>
      </w:r>
    </w:p>
    <w:p w:rsidR="007646AF" w:rsidRDefault="007646AF" w:rsidP="007646AF">
      <w:pPr>
        <w:ind w:firstLineChars="200" w:firstLine="420"/>
        <w:rPr>
          <w:rFonts w:hint="eastAsia"/>
          <w:color w:val="000000"/>
          <w:szCs w:val="21"/>
        </w:rPr>
      </w:pPr>
      <w:r>
        <w:rPr>
          <w:rFonts w:hint="eastAsia"/>
          <w:color w:val="000000"/>
          <w:szCs w:val="21"/>
        </w:rPr>
        <w:t>（四）科教科负责学术讲座落实情况的督促、检查、登记、资料入档，年底将全年学术讲座完成统计及资料归栏事宜。</w:t>
      </w:r>
    </w:p>
    <w:p w:rsidR="007646AF" w:rsidRDefault="007646AF" w:rsidP="007646AF">
      <w:pPr>
        <w:ind w:firstLineChars="200" w:firstLine="420"/>
        <w:rPr>
          <w:rFonts w:hint="eastAsia"/>
          <w:color w:val="000000"/>
          <w:szCs w:val="21"/>
        </w:rPr>
      </w:pPr>
      <w:r>
        <w:rPr>
          <w:rFonts w:hint="eastAsia"/>
          <w:color w:val="000000"/>
          <w:szCs w:val="21"/>
        </w:rPr>
        <w:t>（五）各部门邀请的专家、学者来我院讲学，需事先拟定详细的活动计划和经费预算，送交科教科审查并报院领导审批后方可署施。</w:t>
      </w:r>
    </w:p>
    <w:p w:rsidR="007646AF" w:rsidRDefault="007646AF" w:rsidP="007646AF">
      <w:pPr>
        <w:ind w:firstLineChars="200" w:firstLine="420"/>
        <w:rPr>
          <w:rFonts w:hint="eastAsia"/>
          <w:color w:val="000000"/>
          <w:szCs w:val="21"/>
        </w:rPr>
      </w:pPr>
      <w:r>
        <w:rPr>
          <w:rFonts w:hint="eastAsia"/>
          <w:color w:val="000000"/>
          <w:szCs w:val="21"/>
        </w:rPr>
        <w:t>（六）拟在我院承办学术会议（继续医学教育项目）的部门，须事先拟定详细的活动计划，送交科教科审查后并经院领导批准后方可实施。学术会议结束两周内．承办部门要把会议详细总结材料、通知、学员通讯录、照片等资料上报科教科。</w:t>
      </w:r>
    </w:p>
    <w:p w:rsidR="007646AF" w:rsidRDefault="007646AF" w:rsidP="007646AF">
      <w:pPr>
        <w:ind w:firstLineChars="200" w:firstLine="420"/>
        <w:rPr>
          <w:rFonts w:hint="eastAsia"/>
          <w:color w:val="000000"/>
          <w:szCs w:val="21"/>
        </w:rPr>
      </w:pPr>
      <w:r>
        <w:rPr>
          <w:rFonts w:hint="eastAsia"/>
          <w:color w:val="000000"/>
          <w:szCs w:val="21"/>
        </w:rPr>
        <w:t>（七）参加各种院外学术会议，程序接收学术会议通知一各科室根据通知确定外派学习人员一派出人员到科教科领取审批表格一按照表格各级审批一科教科登记备案一外出学习回院后到财务科领取报销单一科教科登记所报费用院长亩核一财务报账。</w:t>
      </w:r>
    </w:p>
    <w:p w:rsidR="007646AF" w:rsidRDefault="007646AF" w:rsidP="007646AF">
      <w:pPr>
        <w:ind w:firstLineChars="200" w:firstLine="420"/>
        <w:rPr>
          <w:rFonts w:hint="eastAsia"/>
          <w:color w:val="000000"/>
          <w:szCs w:val="21"/>
        </w:rPr>
      </w:pPr>
      <w:r>
        <w:rPr>
          <w:rFonts w:hint="eastAsia"/>
          <w:color w:val="000000"/>
          <w:szCs w:val="21"/>
        </w:rPr>
        <w:t>（八）投稿程序个人根据工作情况撰写稿件一个人提出投稿申请‘包括论文题目、投稿杂志等内容）一各科三任对文章进行初审，签字确认一科教科开具投稿（注：稿件不能一稿多投）。</w:t>
      </w:r>
    </w:p>
    <w:p w:rsidR="007646AF" w:rsidRDefault="007646AF" w:rsidP="007646AF">
      <w:pPr>
        <w:ind w:firstLineChars="200" w:firstLine="420"/>
        <w:rPr>
          <w:rFonts w:hint="eastAsia"/>
          <w:color w:val="000000"/>
          <w:szCs w:val="21"/>
        </w:rPr>
      </w:pPr>
      <w:r>
        <w:rPr>
          <w:rFonts w:hint="eastAsia"/>
          <w:color w:val="000000"/>
          <w:szCs w:val="21"/>
        </w:rPr>
        <w:t>八、每年底科教科负责对正式发表的刊物进行登记，且著作按类型、字数进行奖励，奖金由主编负责分配。编著医学专著并由正式出版机构出版者，按每千字</w:t>
      </w:r>
      <w:r>
        <w:rPr>
          <w:rFonts w:hint="eastAsia"/>
          <w:color w:val="000000"/>
          <w:szCs w:val="21"/>
        </w:rPr>
        <w:t>30</w:t>
      </w:r>
      <w:r>
        <w:rPr>
          <w:rFonts w:hint="eastAsia"/>
          <w:color w:val="000000"/>
          <w:szCs w:val="21"/>
        </w:rPr>
        <w:t>元计算给予奖励编著出版的非专著类医学著作（如编著、译著、教材科普读物等）</w:t>
      </w:r>
      <w:r>
        <w:rPr>
          <w:rFonts w:hint="eastAsia"/>
          <w:color w:val="000000"/>
          <w:szCs w:val="21"/>
        </w:rPr>
        <w:t xml:space="preserve">  </w:t>
      </w:r>
      <w:r>
        <w:rPr>
          <w:rFonts w:hint="eastAsia"/>
          <w:color w:val="000000"/>
          <w:szCs w:val="21"/>
        </w:rPr>
        <w:t>按每千宇</w:t>
      </w:r>
      <w:r>
        <w:rPr>
          <w:rFonts w:hint="eastAsia"/>
          <w:color w:val="000000"/>
          <w:szCs w:val="21"/>
        </w:rPr>
        <w:t>20</w:t>
      </w:r>
      <w:r>
        <w:rPr>
          <w:rFonts w:hint="eastAsia"/>
          <w:color w:val="000000"/>
          <w:szCs w:val="21"/>
        </w:rPr>
        <w:t>元计算给子奖励。</w:t>
      </w:r>
    </w:p>
    <w:p w:rsidR="007646AF" w:rsidRDefault="007646AF" w:rsidP="007646AF">
      <w:pPr>
        <w:ind w:firstLineChars="200" w:firstLine="420"/>
        <w:rPr>
          <w:rFonts w:hint="eastAsia"/>
          <w:color w:val="000000"/>
          <w:szCs w:val="21"/>
        </w:rPr>
      </w:pPr>
      <w:r>
        <w:rPr>
          <w:rFonts w:hint="eastAsia"/>
          <w:color w:val="000000"/>
          <w:szCs w:val="21"/>
        </w:rPr>
        <w:t>获国家</w:t>
      </w:r>
      <w:r>
        <w:rPr>
          <w:rFonts w:hint="eastAsia"/>
          <w:color w:val="000000"/>
          <w:szCs w:val="21"/>
        </w:rPr>
        <w:t>-</w:t>
      </w:r>
      <w:r>
        <w:rPr>
          <w:rFonts w:hint="eastAsia"/>
          <w:color w:val="000000"/>
          <w:szCs w:val="21"/>
        </w:rPr>
        <w:t>级二会或省（部）级单位奖励的学术论文、著作，按照获奖金额</w:t>
      </w:r>
      <w:r>
        <w:rPr>
          <w:rFonts w:hint="eastAsia"/>
          <w:color w:val="000000"/>
          <w:szCs w:val="21"/>
        </w:rPr>
        <w:t>1</w:t>
      </w:r>
      <w:r>
        <w:rPr>
          <w:rFonts w:hint="eastAsia"/>
          <w:color w:val="000000"/>
          <w:szCs w:val="21"/>
        </w:rPr>
        <w:t>：</w:t>
      </w:r>
      <w:r>
        <w:rPr>
          <w:rFonts w:hint="eastAsia"/>
          <w:color w:val="000000"/>
          <w:szCs w:val="21"/>
        </w:rPr>
        <w:t>1</w:t>
      </w:r>
      <w:r>
        <w:rPr>
          <w:rFonts w:hint="eastAsia"/>
          <w:color w:val="000000"/>
          <w:szCs w:val="21"/>
        </w:rPr>
        <w:t>比例给予配套奖励获国家</w:t>
      </w:r>
      <w:r>
        <w:rPr>
          <w:rFonts w:hint="eastAsia"/>
          <w:color w:val="000000"/>
          <w:szCs w:val="21"/>
        </w:rPr>
        <w:t>-</w:t>
      </w:r>
      <w:r>
        <w:rPr>
          <w:rFonts w:hint="eastAsia"/>
          <w:color w:val="000000"/>
          <w:szCs w:val="21"/>
        </w:rPr>
        <w:t>级学会或省（部）级以下单位奖励的按照获奖金</w:t>
      </w:r>
      <w:r>
        <w:rPr>
          <w:rFonts w:hint="eastAsia"/>
          <w:color w:val="000000"/>
          <w:szCs w:val="21"/>
        </w:rPr>
        <w:t>1</w:t>
      </w:r>
      <w:r>
        <w:rPr>
          <w:rFonts w:hint="eastAsia"/>
          <w:color w:val="000000"/>
          <w:szCs w:val="21"/>
        </w:rPr>
        <w:t>：</w:t>
      </w:r>
      <w:r>
        <w:rPr>
          <w:rFonts w:hint="eastAsia"/>
          <w:color w:val="000000"/>
          <w:szCs w:val="21"/>
        </w:rPr>
        <w:t>0.5</w:t>
      </w:r>
      <w:r>
        <w:rPr>
          <w:rFonts w:hint="eastAsia"/>
          <w:color w:val="000000"/>
          <w:szCs w:val="21"/>
        </w:rPr>
        <w:t>比例给子配套奖励。获奖但未获奖金的不予奖励。</w:t>
      </w:r>
    </w:p>
    <w:p w:rsidR="007646AF" w:rsidRDefault="007646AF" w:rsidP="007646AF">
      <w:pPr>
        <w:ind w:firstLineChars="200" w:firstLine="420"/>
        <w:rPr>
          <w:rFonts w:hint="eastAsia"/>
          <w:color w:val="000000"/>
          <w:szCs w:val="21"/>
        </w:rPr>
      </w:pPr>
      <w:r>
        <w:rPr>
          <w:rFonts w:hint="eastAsia"/>
          <w:color w:val="000000"/>
          <w:szCs w:val="21"/>
        </w:rPr>
        <w:t>九、外出进修学习和参加学术会议的费用报销</w:t>
      </w:r>
    </w:p>
    <w:p w:rsidR="007646AF" w:rsidRDefault="007646AF" w:rsidP="007646AF">
      <w:pPr>
        <w:ind w:firstLineChars="200" w:firstLine="420"/>
        <w:rPr>
          <w:rFonts w:hint="eastAsia"/>
          <w:color w:val="000000"/>
          <w:szCs w:val="21"/>
        </w:rPr>
      </w:pPr>
      <w:r>
        <w:rPr>
          <w:rFonts w:hint="eastAsia"/>
          <w:color w:val="000000"/>
          <w:szCs w:val="21"/>
        </w:rPr>
        <w:t>（一）所有专科进修人员原则上必须在本专科从业不低于</w:t>
      </w:r>
      <w:r>
        <w:rPr>
          <w:rFonts w:hint="eastAsia"/>
          <w:color w:val="000000"/>
          <w:szCs w:val="21"/>
        </w:rPr>
        <w:t>2</w:t>
      </w:r>
      <w:r>
        <w:rPr>
          <w:rFonts w:hint="eastAsia"/>
          <w:color w:val="000000"/>
          <w:szCs w:val="21"/>
        </w:rPr>
        <w:t>年，初职人员原则上不外派到省外进修。</w:t>
      </w:r>
    </w:p>
    <w:p w:rsidR="007646AF" w:rsidRDefault="007646AF" w:rsidP="007646AF">
      <w:pPr>
        <w:ind w:firstLineChars="200" w:firstLine="420"/>
        <w:rPr>
          <w:rFonts w:hint="eastAsia"/>
          <w:color w:val="000000"/>
          <w:szCs w:val="21"/>
        </w:rPr>
      </w:pPr>
      <w:r>
        <w:rPr>
          <w:rFonts w:hint="eastAsia"/>
          <w:color w:val="000000"/>
          <w:szCs w:val="21"/>
        </w:rPr>
        <w:t>（二）凡由医院批准派出进修学习的人员进修</w:t>
      </w:r>
      <w:r>
        <w:rPr>
          <w:rFonts w:hint="eastAsia"/>
          <w:color w:val="000000"/>
          <w:szCs w:val="21"/>
        </w:rPr>
        <w:t>3</w:t>
      </w:r>
      <w:r>
        <w:rPr>
          <w:rFonts w:hint="eastAsia"/>
          <w:color w:val="000000"/>
          <w:szCs w:val="21"/>
        </w:rPr>
        <w:t>个月以上的在省内进修者医院给予每人每月补助</w:t>
      </w:r>
      <w:r>
        <w:rPr>
          <w:rFonts w:hint="eastAsia"/>
          <w:color w:val="000000"/>
          <w:szCs w:val="21"/>
        </w:rPr>
        <w:t>100</w:t>
      </w:r>
      <w:r>
        <w:rPr>
          <w:rFonts w:hint="eastAsia"/>
          <w:color w:val="000000"/>
          <w:szCs w:val="21"/>
        </w:rPr>
        <w:t>元轮转生除外）在省外进修者，医院给予每人每月补助</w:t>
      </w:r>
      <w:r>
        <w:rPr>
          <w:rFonts w:hint="eastAsia"/>
          <w:color w:val="000000"/>
          <w:szCs w:val="21"/>
        </w:rPr>
        <w:t>200</w:t>
      </w:r>
      <w:r>
        <w:rPr>
          <w:rFonts w:hint="eastAsia"/>
          <w:color w:val="000000"/>
          <w:szCs w:val="21"/>
        </w:rPr>
        <w:t>元。所有学习费用算为科室成本。超过</w:t>
      </w:r>
      <w:r>
        <w:rPr>
          <w:rFonts w:hint="eastAsia"/>
          <w:color w:val="000000"/>
          <w:szCs w:val="21"/>
        </w:rPr>
        <w:t>55</w:t>
      </w:r>
      <w:r>
        <w:rPr>
          <w:rFonts w:hint="eastAsia"/>
          <w:color w:val="000000"/>
          <w:szCs w:val="21"/>
        </w:rPr>
        <w:t>周岁者不再外派进修。</w:t>
      </w:r>
    </w:p>
    <w:p w:rsidR="007646AF" w:rsidRDefault="007646AF" w:rsidP="007646AF">
      <w:pPr>
        <w:ind w:firstLineChars="200" w:firstLine="420"/>
        <w:rPr>
          <w:rFonts w:hint="eastAsia"/>
          <w:color w:val="000000"/>
          <w:szCs w:val="21"/>
        </w:rPr>
      </w:pPr>
      <w:r>
        <w:rPr>
          <w:rFonts w:hint="eastAsia"/>
          <w:color w:val="000000"/>
          <w:szCs w:val="21"/>
        </w:rPr>
        <w:t>（三）经批准，副高以上职称的人员每年可参加</w:t>
      </w:r>
      <w:r>
        <w:rPr>
          <w:rFonts w:hint="eastAsia"/>
          <w:color w:val="000000"/>
          <w:szCs w:val="21"/>
        </w:rPr>
        <w:t>1</w:t>
      </w:r>
      <w:r>
        <w:rPr>
          <w:rFonts w:hint="eastAsia"/>
          <w:color w:val="000000"/>
          <w:szCs w:val="21"/>
        </w:rPr>
        <w:t>次学术会议中级职称人员每</w:t>
      </w:r>
      <w:r>
        <w:rPr>
          <w:rFonts w:hint="eastAsia"/>
          <w:color w:val="000000"/>
          <w:szCs w:val="21"/>
        </w:rPr>
        <w:t>2</w:t>
      </w:r>
      <w:r>
        <w:rPr>
          <w:rFonts w:hint="eastAsia"/>
          <w:color w:val="000000"/>
          <w:szCs w:val="21"/>
        </w:rPr>
        <w:t>年可参加</w:t>
      </w:r>
      <w:r>
        <w:rPr>
          <w:rFonts w:hint="eastAsia"/>
          <w:color w:val="000000"/>
          <w:szCs w:val="21"/>
        </w:rPr>
        <w:t>1</w:t>
      </w:r>
      <w:r>
        <w:rPr>
          <w:rFonts w:hint="eastAsia"/>
          <w:color w:val="000000"/>
          <w:szCs w:val="21"/>
        </w:rPr>
        <w:t>次学术会议。初职人员不外派到省外和省内各专州县参加学术会议。若在各学会中担任主任委员、副三任委员、理事或委员的，每年还可参加该学术组织工作会议</w:t>
      </w:r>
      <w:r>
        <w:rPr>
          <w:rFonts w:hint="eastAsia"/>
          <w:color w:val="000000"/>
          <w:szCs w:val="21"/>
        </w:rPr>
        <w:t>1</w:t>
      </w:r>
      <w:r>
        <w:rPr>
          <w:rFonts w:hint="eastAsia"/>
          <w:color w:val="000000"/>
          <w:szCs w:val="21"/>
        </w:rPr>
        <w:t>次。会议费用报销</w:t>
      </w:r>
      <w:r>
        <w:rPr>
          <w:rFonts w:hint="eastAsia"/>
          <w:color w:val="000000"/>
          <w:szCs w:val="21"/>
        </w:rPr>
        <w:t>80%</w:t>
      </w:r>
      <w:r>
        <w:rPr>
          <w:rFonts w:hint="eastAsia"/>
          <w:color w:val="000000"/>
          <w:szCs w:val="21"/>
        </w:rPr>
        <w:t>。所有报销费用算为科室成本。有科研经费者不限参会次数</w:t>
      </w:r>
      <w:r>
        <w:rPr>
          <w:rFonts w:hint="eastAsia"/>
          <w:color w:val="000000"/>
          <w:szCs w:val="21"/>
        </w:rPr>
        <w:t>-</w:t>
      </w:r>
      <w:r>
        <w:rPr>
          <w:rFonts w:hint="eastAsia"/>
          <w:color w:val="000000"/>
          <w:szCs w:val="21"/>
        </w:rPr>
        <w:t>不限报销比例口参加学术会议的论文必须经医院审核报出，自行报送者不予报销费用。参加的学术会议必须是国家和省级的一级和二级学会主办的会议，否则不予报销，</w:t>
      </w:r>
    </w:p>
    <w:p w:rsidR="007646AF" w:rsidRDefault="007646AF" w:rsidP="007646AF">
      <w:pPr>
        <w:ind w:firstLineChars="200" w:firstLine="420"/>
        <w:rPr>
          <w:rFonts w:hint="eastAsia"/>
          <w:color w:val="000000"/>
          <w:szCs w:val="21"/>
        </w:rPr>
      </w:pPr>
      <w:r>
        <w:rPr>
          <w:rFonts w:hint="eastAsia"/>
          <w:color w:val="000000"/>
          <w:szCs w:val="21"/>
        </w:rPr>
        <w:lastRenderedPageBreak/>
        <w:t>（四）参加在昆明市举办的各种学术会议，职称不限，会议费用只报销会务费的</w:t>
      </w:r>
      <w:r>
        <w:rPr>
          <w:rFonts w:hint="eastAsia"/>
          <w:color w:val="000000"/>
          <w:szCs w:val="21"/>
        </w:rPr>
        <w:t>80%</w:t>
      </w:r>
      <w:r>
        <w:rPr>
          <w:rFonts w:hint="eastAsia"/>
          <w:color w:val="000000"/>
          <w:szCs w:val="21"/>
        </w:rPr>
        <w:t>，所有报销费用算为科室成本。</w:t>
      </w:r>
    </w:p>
    <w:p w:rsidR="007646AF" w:rsidRDefault="007646AF" w:rsidP="007646AF">
      <w:pPr>
        <w:ind w:firstLineChars="200" w:firstLine="420"/>
        <w:rPr>
          <w:rFonts w:hint="eastAsia"/>
          <w:color w:val="000000"/>
          <w:szCs w:val="21"/>
        </w:rPr>
      </w:pPr>
      <w:r>
        <w:rPr>
          <w:rFonts w:hint="eastAsia"/>
          <w:color w:val="000000"/>
          <w:szCs w:val="21"/>
        </w:rPr>
        <w:t>（五）斤级以上立项的课题，需参加学术会议者，经院领导批准，课韪经费在</w:t>
      </w:r>
      <w:r>
        <w:rPr>
          <w:rFonts w:hint="eastAsia"/>
          <w:color w:val="000000"/>
          <w:szCs w:val="21"/>
        </w:rPr>
        <w:t>5000</w:t>
      </w:r>
      <w:r>
        <w:rPr>
          <w:rFonts w:hint="eastAsia"/>
          <w:color w:val="000000"/>
          <w:szCs w:val="21"/>
        </w:rPr>
        <w:t>元以上者费用从课题经费中列支：课题经费不足</w:t>
      </w:r>
      <w:r>
        <w:rPr>
          <w:rFonts w:hint="eastAsia"/>
          <w:color w:val="000000"/>
          <w:szCs w:val="21"/>
        </w:rPr>
        <w:t>5000</w:t>
      </w:r>
      <w:r>
        <w:rPr>
          <w:rFonts w:hint="eastAsia"/>
          <w:color w:val="000000"/>
          <w:szCs w:val="21"/>
        </w:rPr>
        <w:t>元者，</w:t>
      </w:r>
      <w:r>
        <w:rPr>
          <w:rFonts w:hint="eastAsia"/>
          <w:color w:val="000000"/>
          <w:szCs w:val="21"/>
        </w:rPr>
        <w:t>80%</w:t>
      </w:r>
      <w:r>
        <w:rPr>
          <w:rFonts w:hint="eastAsia"/>
          <w:color w:val="000000"/>
          <w:szCs w:val="21"/>
        </w:rPr>
        <w:t>费用从科研经费中支出的不算为科室成本。</w:t>
      </w:r>
    </w:p>
    <w:p w:rsidR="007646AF" w:rsidRDefault="007646AF" w:rsidP="007646AF">
      <w:pPr>
        <w:ind w:firstLineChars="200" w:firstLine="420"/>
        <w:rPr>
          <w:rFonts w:hint="eastAsia"/>
          <w:color w:val="000000"/>
          <w:szCs w:val="21"/>
        </w:rPr>
      </w:pPr>
      <w:r>
        <w:rPr>
          <w:rFonts w:hint="eastAsia"/>
          <w:color w:val="000000"/>
          <w:szCs w:val="21"/>
        </w:rPr>
        <w:t>（六）凡由医院批准派出参加各种短训班学习的人员所有学习费用算为科室成本。</w:t>
      </w:r>
    </w:p>
    <w:p w:rsidR="007646AF" w:rsidRDefault="007646AF" w:rsidP="007646AF">
      <w:pPr>
        <w:ind w:firstLineChars="200" w:firstLine="420"/>
        <w:rPr>
          <w:rFonts w:hint="eastAsia"/>
          <w:color w:val="000000"/>
          <w:szCs w:val="21"/>
        </w:rPr>
      </w:pPr>
      <w:r>
        <w:rPr>
          <w:rFonts w:hint="eastAsia"/>
          <w:color w:val="000000"/>
          <w:szCs w:val="21"/>
        </w:rPr>
        <w:t>（七）已办理离退休手续者（包括内退人员），参加各种学术会议的费用个人承担。专家只限于参加国家一级学会组织的学术会谈，并有论又参加交流视情况报院领导批准后可每年参加</w:t>
      </w:r>
      <w:r>
        <w:rPr>
          <w:rFonts w:hint="eastAsia"/>
          <w:color w:val="000000"/>
          <w:szCs w:val="21"/>
        </w:rPr>
        <w:t>1</w:t>
      </w:r>
      <w:r>
        <w:rPr>
          <w:rFonts w:hint="eastAsia"/>
          <w:color w:val="000000"/>
          <w:szCs w:val="21"/>
        </w:rPr>
        <w:t>次。所有费用医院承担</w:t>
      </w:r>
      <w:r>
        <w:rPr>
          <w:rFonts w:hint="eastAsia"/>
          <w:color w:val="000000"/>
          <w:szCs w:val="21"/>
        </w:rPr>
        <w:t>80%</w:t>
      </w:r>
      <w:r>
        <w:rPr>
          <w:rFonts w:hint="eastAsia"/>
          <w:color w:val="000000"/>
          <w:szCs w:val="21"/>
        </w:rPr>
        <w:t>；专家本人承担</w:t>
      </w:r>
      <w:r>
        <w:rPr>
          <w:rFonts w:hint="eastAsia"/>
          <w:color w:val="000000"/>
          <w:szCs w:val="21"/>
        </w:rPr>
        <w:t>20%</w:t>
      </w:r>
      <w:r>
        <w:rPr>
          <w:rFonts w:hint="eastAsia"/>
          <w:color w:val="000000"/>
          <w:szCs w:val="21"/>
        </w:rPr>
        <w:t>。</w:t>
      </w:r>
    </w:p>
    <w:p w:rsidR="007646AF" w:rsidRDefault="007646AF" w:rsidP="007646AF">
      <w:pPr>
        <w:ind w:firstLineChars="200" w:firstLine="420"/>
        <w:rPr>
          <w:rFonts w:hint="eastAsia"/>
          <w:color w:val="000000"/>
          <w:szCs w:val="21"/>
        </w:rPr>
      </w:pPr>
      <w:r>
        <w:rPr>
          <w:rFonts w:hint="eastAsia"/>
          <w:color w:val="000000"/>
          <w:szCs w:val="21"/>
        </w:rPr>
        <w:t>（八）凡由医院批准外出学习、开会等（除特殊会议、紧急事务等）均不得乘坐飞机，特殊情况需乘坐者必须经院长批准。</w:t>
      </w:r>
    </w:p>
    <w:p w:rsidR="007646AF" w:rsidRDefault="007646AF" w:rsidP="007646AF">
      <w:pPr>
        <w:ind w:firstLineChars="200" w:firstLine="420"/>
        <w:rPr>
          <w:rFonts w:hint="eastAsia"/>
          <w:color w:val="000000"/>
          <w:szCs w:val="21"/>
        </w:rPr>
      </w:pPr>
      <w:r>
        <w:rPr>
          <w:rFonts w:hint="eastAsia"/>
          <w:color w:val="000000"/>
          <w:szCs w:val="21"/>
        </w:rPr>
        <w:t>（九）外出进修学习和参加学术会议的差旅费按医阮差旅费管理办法的规定执行。</w:t>
      </w:r>
    </w:p>
    <w:p w:rsidR="007646AF" w:rsidRDefault="007646AF" w:rsidP="007646AF">
      <w:pPr>
        <w:ind w:firstLineChars="200" w:firstLine="420"/>
        <w:rPr>
          <w:rFonts w:hint="eastAsia"/>
          <w:color w:val="000000"/>
          <w:szCs w:val="21"/>
        </w:rPr>
      </w:pPr>
      <w:r>
        <w:rPr>
          <w:rFonts w:hint="eastAsia"/>
          <w:color w:val="000000"/>
          <w:szCs w:val="21"/>
        </w:rPr>
        <w:t>十、继续医学教育经费</w:t>
      </w:r>
    </w:p>
    <w:p w:rsidR="007646AF" w:rsidRDefault="007646AF" w:rsidP="007646AF">
      <w:pPr>
        <w:ind w:firstLineChars="200" w:firstLine="420"/>
        <w:rPr>
          <w:rFonts w:hint="eastAsia"/>
          <w:color w:val="000000"/>
          <w:szCs w:val="21"/>
        </w:rPr>
      </w:pPr>
      <w:r>
        <w:rPr>
          <w:rFonts w:hint="eastAsia"/>
          <w:color w:val="000000"/>
          <w:szCs w:val="21"/>
        </w:rPr>
        <w:t>（一）属本院职工在医院进行全院性学术讲座者，视职称高低支付一定的讲课费正高职称每小时支付</w:t>
      </w:r>
      <w:r>
        <w:rPr>
          <w:rFonts w:hint="eastAsia"/>
          <w:color w:val="000000"/>
          <w:szCs w:val="21"/>
        </w:rPr>
        <w:t>60</w:t>
      </w:r>
      <w:r>
        <w:rPr>
          <w:rFonts w:hint="eastAsia"/>
          <w:color w:val="000000"/>
          <w:szCs w:val="21"/>
        </w:rPr>
        <w:t>元，副高职称每小耐支付</w:t>
      </w:r>
      <w:r>
        <w:rPr>
          <w:rFonts w:hint="eastAsia"/>
          <w:color w:val="000000"/>
          <w:szCs w:val="21"/>
        </w:rPr>
        <w:t>50</w:t>
      </w:r>
      <w:r>
        <w:rPr>
          <w:rFonts w:hint="eastAsia"/>
          <w:color w:val="000000"/>
          <w:szCs w:val="21"/>
        </w:rPr>
        <w:t>元，中级职称每小时支付</w:t>
      </w:r>
      <w:r>
        <w:rPr>
          <w:rFonts w:hint="eastAsia"/>
          <w:color w:val="000000"/>
          <w:szCs w:val="21"/>
        </w:rPr>
        <w:t>40</w:t>
      </w:r>
      <w:r>
        <w:rPr>
          <w:rFonts w:hint="eastAsia"/>
          <w:color w:val="000000"/>
          <w:szCs w:val="21"/>
        </w:rPr>
        <w:t>无。</w:t>
      </w:r>
    </w:p>
    <w:p w:rsidR="007646AF" w:rsidRDefault="007646AF" w:rsidP="007646AF">
      <w:pPr>
        <w:ind w:firstLineChars="200" w:firstLine="420"/>
        <w:rPr>
          <w:rFonts w:hint="eastAsia"/>
          <w:color w:val="000000"/>
          <w:szCs w:val="21"/>
        </w:rPr>
      </w:pPr>
      <w:r>
        <w:rPr>
          <w:rFonts w:hint="eastAsia"/>
          <w:color w:val="000000"/>
          <w:szCs w:val="21"/>
        </w:rPr>
        <w:t>（二）凡外聘到我院进行全院性</w:t>
      </w:r>
      <w:r>
        <w:rPr>
          <w:rFonts w:hint="eastAsia"/>
          <w:color w:val="000000"/>
          <w:szCs w:val="21"/>
        </w:rPr>
        <w:t>|</w:t>
      </w:r>
      <w:r>
        <w:rPr>
          <w:rFonts w:hint="eastAsia"/>
          <w:color w:val="000000"/>
          <w:szCs w:val="21"/>
        </w:rPr>
        <w:t>井座的老师，讲课费每半天正高职称支付</w:t>
      </w:r>
      <w:r>
        <w:rPr>
          <w:rFonts w:hint="eastAsia"/>
          <w:color w:val="000000"/>
          <w:szCs w:val="21"/>
        </w:rPr>
        <w:t>200</w:t>
      </w:r>
      <w:r>
        <w:rPr>
          <w:rFonts w:hint="eastAsia"/>
          <w:color w:val="000000"/>
          <w:szCs w:val="21"/>
        </w:rPr>
        <w:t>元副职称每半天支付</w:t>
      </w:r>
      <w:r>
        <w:rPr>
          <w:rFonts w:hint="eastAsia"/>
          <w:color w:val="000000"/>
          <w:szCs w:val="21"/>
        </w:rPr>
        <w:t>1 50</w:t>
      </w:r>
      <w:r>
        <w:rPr>
          <w:rFonts w:hint="eastAsia"/>
          <w:color w:val="000000"/>
          <w:szCs w:val="21"/>
        </w:rPr>
        <w:t>元。</w:t>
      </w:r>
    </w:p>
    <w:p w:rsidR="007646AF" w:rsidRDefault="007646AF" w:rsidP="007646AF">
      <w:pPr>
        <w:ind w:firstLineChars="200" w:firstLine="420"/>
        <w:rPr>
          <w:rFonts w:hint="eastAsia"/>
          <w:color w:val="000000"/>
          <w:szCs w:val="21"/>
        </w:rPr>
      </w:pPr>
      <w:r>
        <w:rPr>
          <w:rFonts w:hint="eastAsia"/>
          <w:color w:val="000000"/>
          <w:szCs w:val="21"/>
        </w:rPr>
        <w:t>十一、科研与学术道德规范</w:t>
      </w:r>
    </w:p>
    <w:p w:rsidR="007646AF" w:rsidRDefault="007646AF" w:rsidP="007646AF">
      <w:pPr>
        <w:ind w:firstLineChars="200" w:firstLine="420"/>
        <w:rPr>
          <w:rFonts w:hint="eastAsia"/>
          <w:color w:val="000000"/>
          <w:szCs w:val="21"/>
        </w:rPr>
      </w:pPr>
      <w:r>
        <w:rPr>
          <w:rFonts w:hint="eastAsia"/>
          <w:color w:val="000000"/>
          <w:szCs w:val="21"/>
        </w:rPr>
        <w:t>将学术道德和学风建设作为深入贯彻落买科学发展观活动的重要内容，切实提高广大职工的学术自律言识。科技工作者应坚持科堂真理、尊重科学规律、崇尚严谨求实的学风，勇于拣索创新恪守职业道德，维护科学溉信。</w:t>
      </w:r>
    </w:p>
    <w:p w:rsidR="007646AF" w:rsidRDefault="007646AF" w:rsidP="007646AF">
      <w:pPr>
        <w:ind w:firstLineChars="200" w:firstLine="420"/>
        <w:rPr>
          <w:rFonts w:hint="eastAsia"/>
          <w:color w:val="000000"/>
          <w:szCs w:val="21"/>
        </w:rPr>
      </w:pPr>
      <w:r>
        <w:rPr>
          <w:rFonts w:hint="eastAsia"/>
          <w:color w:val="000000"/>
          <w:szCs w:val="21"/>
        </w:rPr>
        <w:t>对下列学术不端行为，医院将进行严肃处理。包括抄袭、剽窃、侵吞他人学术成果；篡改他人学术成果：伪造或者篡改数据、文献，捏造事实：伪造注释示参加创作在他</w:t>
      </w:r>
      <w:r>
        <w:rPr>
          <w:rFonts w:hint="eastAsia"/>
          <w:color w:val="000000"/>
          <w:szCs w:val="21"/>
        </w:rPr>
        <w:t>^</w:t>
      </w:r>
      <w:r>
        <w:rPr>
          <w:rFonts w:hint="eastAsia"/>
          <w:color w:val="000000"/>
          <w:szCs w:val="21"/>
        </w:rPr>
        <w:t>学术成果上署名：未经他人许可，不当使用他人署名其他学戒不端行为。医院根据学术不端行为的性质和情节轻重，依照法律法规及有关规定对学术不端行为。警告直至开除等行政处分：触犯国家法律的，穆送司法机关处理：对于其所从事的掌术工作，将署取暂停、终止科研项目并追缴已拨付的项目经费、取消其获得的学术奖励和学术荣誉以及在一定期限内取消其由请科研项目和学术奖励资格等处理措施。</w:t>
      </w:r>
    </w:p>
    <w:p w:rsidR="007646AF" w:rsidRDefault="007646AF" w:rsidP="007646AF">
      <w:pPr>
        <w:ind w:firstLineChars="200" w:firstLine="420"/>
        <w:rPr>
          <w:rFonts w:hint="eastAsia"/>
          <w:color w:val="000000"/>
          <w:szCs w:val="21"/>
        </w:rPr>
      </w:pPr>
      <w:r>
        <w:rPr>
          <w:rFonts w:hint="eastAsia"/>
          <w:color w:val="000000"/>
          <w:szCs w:val="21"/>
        </w:rPr>
        <w:t>医院学术委员会是处理学术不端行为的调查评判机构。</w:t>
      </w:r>
    </w:p>
    <w:p w:rsidR="007646AF" w:rsidRDefault="007646AF" w:rsidP="007646AF">
      <w:pPr>
        <w:pStyle w:val="2"/>
        <w:jc w:val="center"/>
        <w:rPr>
          <w:rFonts w:ascii="华文仿宋" w:eastAsia="华文仿宋" w:hAnsi="华文仿宋" w:cs="华文仿宋" w:hint="eastAsia"/>
          <w:sz w:val="28"/>
          <w:szCs w:val="28"/>
        </w:rPr>
      </w:pPr>
      <w:bookmarkStart w:id="5" w:name="_Toc345403632"/>
      <w:r>
        <w:rPr>
          <w:rFonts w:ascii="华文仿宋" w:eastAsia="华文仿宋" w:hAnsi="华文仿宋" w:cs="华文仿宋" w:hint="eastAsia"/>
          <w:sz w:val="28"/>
          <w:szCs w:val="28"/>
        </w:rPr>
        <w:t>中医药继续教育制度</w:t>
      </w:r>
      <w:bookmarkEnd w:id="5"/>
    </w:p>
    <w:p w:rsidR="007646AF" w:rsidRDefault="007646AF" w:rsidP="007646AF">
      <w:pPr>
        <w:ind w:firstLineChars="200" w:firstLine="420"/>
        <w:rPr>
          <w:rFonts w:hint="eastAsia"/>
          <w:color w:val="000000"/>
          <w:szCs w:val="21"/>
        </w:rPr>
      </w:pPr>
      <w:r>
        <w:rPr>
          <w:rFonts w:hint="eastAsia"/>
          <w:color w:val="000000"/>
          <w:szCs w:val="21"/>
        </w:rPr>
        <w:t>一、培训目标，为推动我院中医药继续教育工作，提高中医药专业技术人员的专业技术水平和思想品德素质，加强人才队伍建设，让广大人民群众享有更好的中医药医疗服务。</w:t>
      </w:r>
    </w:p>
    <w:p w:rsidR="007646AF" w:rsidRDefault="007646AF" w:rsidP="007646AF">
      <w:pPr>
        <w:ind w:firstLineChars="200" w:firstLine="420"/>
        <w:rPr>
          <w:rFonts w:hint="eastAsia"/>
          <w:color w:val="000000"/>
          <w:szCs w:val="21"/>
        </w:rPr>
      </w:pPr>
      <w:r>
        <w:rPr>
          <w:rFonts w:hint="eastAsia"/>
          <w:color w:val="000000"/>
          <w:szCs w:val="21"/>
        </w:rPr>
        <w:t>二、成立中医药继续教育工作领导小组，主要是：制定我院中医药继续教育工作的相关制度；组织申报国家级、省级中医药继续教育项目，督促各临床科室及时组织完成申报的中医药继续教育项目；组织中医药专业技术人员参加中医药继续教育项目，每年对其参加中医药继续教育项目的学分进行审核；利用继续医学教育系统，建立、健全中医药继续教育个人档案；配合医院继续教育工作领导小组，做好每年度外派进修学习计划。</w:t>
      </w:r>
    </w:p>
    <w:p w:rsidR="007646AF" w:rsidRDefault="007646AF" w:rsidP="007646AF">
      <w:pPr>
        <w:ind w:firstLineChars="200" w:firstLine="420"/>
        <w:rPr>
          <w:rFonts w:hint="eastAsia"/>
          <w:color w:val="000000"/>
          <w:szCs w:val="21"/>
        </w:rPr>
      </w:pPr>
      <w:r>
        <w:rPr>
          <w:rFonts w:hint="eastAsia"/>
          <w:color w:val="000000"/>
          <w:szCs w:val="21"/>
        </w:rPr>
        <w:t>三、中医药继续教育培训对象及内容</w:t>
      </w:r>
    </w:p>
    <w:p w:rsidR="007646AF" w:rsidRDefault="007646AF" w:rsidP="007646AF">
      <w:pPr>
        <w:ind w:firstLineChars="200" w:firstLine="420"/>
        <w:rPr>
          <w:rFonts w:hint="eastAsia"/>
          <w:color w:val="000000"/>
          <w:szCs w:val="21"/>
        </w:rPr>
      </w:pPr>
      <w:r>
        <w:rPr>
          <w:rFonts w:hint="eastAsia"/>
          <w:color w:val="000000"/>
          <w:szCs w:val="21"/>
        </w:rPr>
        <w:t>（一）初级中医药业技术职务的人员主要是结合岗位工作的需要，加强专业技能的培训，培养独立</w:t>
      </w:r>
      <w:r>
        <w:rPr>
          <w:rFonts w:hint="eastAsia"/>
          <w:color w:val="000000"/>
          <w:szCs w:val="21"/>
        </w:rPr>
        <w:lastRenderedPageBreak/>
        <w:t>从事专业技术工作的能力。</w:t>
      </w:r>
    </w:p>
    <w:p w:rsidR="007646AF" w:rsidRDefault="007646AF" w:rsidP="007646AF">
      <w:pPr>
        <w:ind w:firstLineChars="200" w:firstLine="420"/>
        <w:rPr>
          <w:rFonts w:hint="eastAsia"/>
          <w:color w:val="000000"/>
          <w:szCs w:val="21"/>
        </w:rPr>
      </w:pPr>
      <w:r>
        <w:rPr>
          <w:rFonts w:hint="eastAsia"/>
          <w:color w:val="000000"/>
          <w:szCs w:val="21"/>
        </w:rPr>
        <w:t>（二）中级中医药专业技术职务人员主要结合本学科和属地这科的岗位要求，学习和掌握本专业、本学科和相关专业、相关学科的理论知识和专业技能，学习本学科和相关学科的新理论、新知识、新技术，提高综合工作能力和研究创新能力。</w:t>
      </w:r>
    </w:p>
    <w:p w:rsidR="007646AF" w:rsidRDefault="007646AF" w:rsidP="007646AF">
      <w:pPr>
        <w:ind w:firstLineChars="200" w:firstLine="420"/>
        <w:rPr>
          <w:rFonts w:hint="eastAsia"/>
          <w:color w:val="000000"/>
          <w:szCs w:val="21"/>
        </w:rPr>
      </w:pPr>
      <w:r>
        <w:rPr>
          <w:rFonts w:hint="eastAsia"/>
          <w:color w:val="000000"/>
          <w:szCs w:val="21"/>
        </w:rPr>
        <w:t>（三）高级中医药专业技术职务人员术要结合所承担的专业技术工作和研究项目，全面深入的学习、理解和掌握本学科、本专业的经典著作及最新理论知识和技术方法，融会贯通，提高综合业务能力和研究创新能力，了解本学科发展前沿与相关学科的最新发展动态。</w:t>
      </w:r>
    </w:p>
    <w:p w:rsidR="007646AF" w:rsidRDefault="007646AF" w:rsidP="007646AF">
      <w:pPr>
        <w:ind w:firstLineChars="200" w:firstLine="420"/>
        <w:rPr>
          <w:rFonts w:hint="eastAsia"/>
          <w:color w:val="000000"/>
          <w:szCs w:val="21"/>
        </w:rPr>
      </w:pPr>
      <w:r>
        <w:rPr>
          <w:rFonts w:hint="eastAsia"/>
          <w:color w:val="000000"/>
          <w:szCs w:val="21"/>
        </w:rPr>
        <w:t>（四）对上述人员开展专项培训：以中医药知识与技能为主的医师定期考核工作；开展中医药专业技术人员“三基”培训，同时对非中医类别执业医师中医药基本知识与技能培训并考核。对中医药专业技术职务人员分名中医、学科带头人、后备学科带头人、中青年业务骨干</w:t>
      </w:r>
      <w:r>
        <w:rPr>
          <w:rFonts w:hint="eastAsia"/>
          <w:color w:val="000000"/>
          <w:szCs w:val="21"/>
        </w:rPr>
        <w:t>4</w:t>
      </w:r>
      <w:r>
        <w:rPr>
          <w:rFonts w:hint="eastAsia"/>
          <w:color w:val="000000"/>
          <w:szCs w:val="21"/>
        </w:rPr>
        <w:t>个层次中医药人才队伍培养。</w:t>
      </w:r>
    </w:p>
    <w:p w:rsidR="007646AF" w:rsidRDefault="007646AF" w:rsidP="007646AF">
      <w:pPr>
        <w:ind w:firstLineChars="200" w:firstLine="420"/>
        <w:rPr>
          <w:rFonts w:hint="eastAsia"/>
          <w:color w:val="000000"/>
          <w:szCs w:val="21"/>
        </w:rPr>
      </w:pPr>
      <w:r>
        <w:rPr>
          <w:rFonts w:hint="eastAsia"/>
          <w:color w:val="000000"/>
          <w:szCs w:val="21"/>
        </w:rPr>
        <w:t>四、中医药继续教育培训的方式：坚持理论联系实际、按需施教、规范培训、讲求实效的原则，理论知识以业余自学为主，集中学习为辅，专业技能以实践为主，进修培训为辅。采取组织举办和参加理论培训班、西医学习中医班、名老中医系列讲座、学术讲座、学术交流会、技术操作示教、课题研究、网络教育、自考、师承教育、病案讨论、主任大查房等方式进行培训。</w:t>
      </w:r>
    </w:p>
    <w:p w:rsidR="007646AF" w:rsidRDefault="007646AF" w:rsidP="007646AF">
      <w:pPr>
        <w:ind w:firstLineChars="200" w:firstLine="420"/>
        <w:rPr>
          <w:rFonts w:hint="eastAsia"/>
          <w:color w:val="000000"/>
          <w:szCs w:val="21"/>
        </w:rPr>
      </w:pPr>
      <w:r>
        <w:rPr>
          <w:rFonts w:hint="eastAsia"/>
          <w:color w:val="000000"/>
          <w:szCs w:val="21"/>
        </w:rPr>
        <w:t>五、学分授予：根据《云南省继续医学教育学分管理办法和授予标准》，</w:t>
      </w:r>
      <w:r>
        <w:rPr>
          <w:rFonts w:hint="eastAsia"/>
          <w:color w:val="000000"/>
          <w:szCs w:val="21"/>
        </w:rPr>
        <w:t>I</w:t>
      </w:r>
      <w:r>
        <w:rPr>
          <w:rFonts w:hint="eastAsia"/>
          <w:color w:val="000000"/>
          <w:szCs w:val="21"/>
        </w:rPr>
        <w:t>类学分是由国家、省医学会继续教育委员会审批认可的继续教育项目；</w:t>
      </w:r>
      <w:r>
        <w:rPr>
          <w:rFonts w:hint="eastAsia"/>
          <w:color w:val="000000"/>
          <w:szCs w:val="21"/>
        </w:rPr>
        <w:t>II</w:t>
      </w:r>
      <w:r>
        <w:rPr>
          <w:rFonts w:hint="eastAsia"/>
          <w:color w:val="000000"/>
          <w:szCs w:val="21"/>
        </w:rPr>
        <w:t>类学分是由市学会、省级学术团体继续教育委员会审批认可的继续教育项目，有计划的自学和其他形式的继续教育活动。</w:t>
      </w:r>
      <w:r>
        <w:rPr>
          <w:rFonts w:hint="eastAsia"/>
          <w:color w:val="000000"/>
          <w:szCs w:val="21"/>
        </w:rPr>
        <w:t>III</w:t>
      </w:r>
      <w:r>
        <w:rPr>
          <w:rFonts w:hint="eastAsia"/>
          <w:color w:val="000000"/>
          <w:szCs w:val="21"/>
        </w:rPr>
        <w:t>类为我院组织的学术讲座、临床病案讨论、主任大查房、技术操作、示教等活动。</w:t>
      </w:r>
      <w:r>
        <w:rPr>
          <w:rFonts w:hint="eastAsia"/>
          <w:color w:val="000000"/>
          <w:szCs w:val="21"/>
        </w:rPr>
        <w:t>I</w:t>
      </w:r>
      <w:r>
        <w:rPr>
          <w:rFonts w:hint="eastAsia"/>
          <w:color w:val="000000"/>
          <w:szCs w:val="21"/>
        </w:rPr>
        <w:t>、</w:t>
      </w:r>
      <w:r>
        <w:rPr>
          <w:rFonts w:hint="eastAsia"/>
          <w:color w:val="000000"/>
          <w:szCs w:val="21"/>
        </w:rPr>
        <w:t>II</w:t>
      </w:r>
      <w:r>
        <w:rPr>
          <w:rFonts w:hint="eastAsia"/>
          <w:color w:val="000000"/>
          <w:szCs w:val="21"/>
        </w:rPr>
        <w:t>、</w:t>
      </w:r>
      <w:r>
        <w:rPr>
          <w:rFonts w:hint="eastAsia"/>
          <w:color w:val="000000"/>
          <w:szCs w:val="21"/>
        </w:rPr>
        <w:t xml:space="preserve">III </w:t>
      </w:r>
      <w:r>
        <w:rPr>
          <w:rFonts w:hint="eastAsia"/>
          <w:color w:val="000000"/>
          <w:szCs w:val="21"/>
        </w:rPr>
        <w:t>类淡定分不可互相替代。</w:t>
      </w:r>
    </w:p>
    <w:p w:rsidR="007646AF" w:rsidRDefault="007646AF" w:rsidP="007646AF">
      <w:pPr>
        <w:ind w:firstLineChars="200" w:firstLine="420"/>
        <w:rPr>
          <w:rFonts w:hint="eastAsia"/>
          <w:color w:val="000000"/>
          <w:szCs w:val="21"/>
        </w:rPr>
      </w:pPr>
      <w:r>
        <w:rPr>
          <w:rFonts w:hint="eastAsia"/>
          <w:color w:val="000000"/>
          <w:szCs w:val="21"/>
        </w:rPr>
        <w:t>六、建立学分登记制度，完善学分电子系统的管理。授予学分须严格考核，每年第四季度为学分登记时间。《学分合格证书》将作为专业技术人员的技术职务晋升的必备条件之一。</w:t>
      </w:r>
    </w:p>
    <w:p w:rsidR="007646AF" w:rsidRDefault="007646AF" w:rsidP="007646AF">
      <w:pPr>
        <w:ind w:firstLineChars="200" w:firstLine="420"/>
        <w:rPr>
          <w:color w:val="000000"/>
          <w:szCs w:val="21"/>
        </w:rPr>
        <w:sectPr w:rsidR="007646AF">
          <w:pgSz w:w="12240" w:h="15840"/>
          <w:pgMar w:top="1701" w:right="1418" w:bottom="1701" w:left="1418" w:header="720" w:footer="720" w:gutter="0"/>
          <w:cols w:space="720"/>
          <w:docGrid w:type="lines" w:linePitch="312"/>
        </w:sectPr>
      </w:pPr>
    </w:p>
    <w:p w:rsidR="007646AF" w:rsidRDefault="007646AF" w:rsidP="007646AF">
      <w:pPr>
        <w:ind w:firstLineChars="200" w:firstLine="422"/>
        <w:jc w:val="center"/>
        <w:rPr>
          <w:rFonts w:hint="eastAsia"/>
          <w:b/>
          <w:color w:val="000000"/>
          <w:szCs w:val="21"/>
        </w:rPr>
      </w:pPr>
      <w:r>
        <w:rPr>
          <w:rFonts w:hint="eastAsia"/>
          <w:b/>
          <w:color w:val="000000"/>
          <w:szCs w:val="21"/>
        </w:rPr>
        <w:lastRenderedPageBreak/>
        <w:t>凤庆县中医医院临床实习、进修、就业见习、</w:t>
      </w:r>
    </w:p>
    <w:p w:rsidR="007646AF" w:rsidRDefault="007646AF" w:rsidP="007646AF">
      <w:pPr>
        <w:ind w:firstLineChars="200" w:firstLine="422"/>
        <w:jc w:val="center"/>
        <w:rPr>
          <w:rFonts w:hint="eastAsia"/>
          <w:b/>
          <w:color w:val="000000"/>
          <w:szCs w:val="21"/>
        </w:rPr>
      </w:pPr>
      <w:r>
        <w:rPr>
          <w:rFonts w:hint="eastAsia"/>
          <w:b/>
          <w:color w:val="000000"/>
          <w:szCs w:val="21"/>
        </w:rPr>
        <w:t>中医类别全科医师转岗、县级骨干医师、</w:t>
      </w:r>
    </w:p>
    <w:p w:rsidR="007646AF" w:rsidRDefault="007646AF" w:rsidP="007646AF">
      <w:pPr>
        <w:ind w:firstLineChars="200" w:firstLine="422"/>
        <w:jc w:val="center"/>
        <w:rPr>
          <w:rFonts w:hint="eastAsia"/>
          <w:b/>
          <w:color w:val="000000"/>
          <w:szCs w:val="21"/>
        </w:rPr>
      </w:pPr>
      <w:r>
        <w:rPr>
          <w:rFonts w:hint="eastAsia"/>
          <w:b/>
          <w:color w:val="000000"/>
          <w:szCs w:val="21"/>
        </w:rPr>
        <w:t>县级中医临床技术骨干轮转流程</w:t>
      </w:r>
    </w:p>
    <w:p w:rsidR="007646AF" w:rsidRDefault="007646AF" w:rsidP="007646AF">
      <w:pPr>
        <w:ind w:firstLineChars="200" w:firstLine="422"/>
        <w:jc w:val="center"/>
        <w:rPr>
          <w:rFonts w:hint="eastAsia"/>
          <w:b/>
          <w:color w:val="000000"/>
          <w:szCs w:val="21"/>
        </w:rPr>
      </w:pPr>
      <w:r>
        <w:rPr>
          <w:rFonts w:hint="eastAsia"/>
          <w:b/>
          <w:color w:val="000000"/>
          <w:szCs w:val="21"/>
        </w:rPr>
        <w:object w:dxaOrig="12005" w:dyaOrig="10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415.5pt" o:ole="">
            <v:imagedata r:id="rId4" o:title=""/>
          </v:shape>
          <o:OLEObject Type="Embed" ShapeID="_x0000_i1025" DrawAspect="Content" ObjectID="_1482924717" r:id="rId5">
            <o:FieldCodes>\* MERGEFORMAT</o:FieldCodes>
          </o:OLEObject>
        </w:object>
      </w:r>
    </w:p>
    <w:p w:rsidR="007646AF" w:rsidRDefault="007646AF" w:rsidP="007646AF">
      <w:pPr>
        <w:rPr>
          <w:rFonts w:hint="eastAsia"/>
        </w:rPr>
      </w:pPr>
      <w:r>
        <w:rPr>
          <w:rFonts w:hint="eastAsia"/>
        </w:rPr>
        <w:t xml:space="preserve">    </w:t>
      </w:r>
      <w:r>
        <w:rPr>
          <w:rFonts w:hint="eastAsia"/>
        </w:rPr>
        <w:t>根据上述流程完成规定的轮转任务，经考核合格，科室及科教科给予鉴定合格，方能离院（专项培训学员根据各项目实施方案进行临床实践）。</w:t>
      </w:r>
    </w:p>
    <w:p w:rsidR="007646AF" w:rsidRDefault="007646AF" w:rsidP="007646AF">
      <w:pPr>
        <w:ind w:firstLineChars="200" w:firstLine="422"/>
        <w:jc w:val="center"/>
        <w:rPr>
          <w:rFonts w:hint="eastAsia"/>
          <w:b/>
          <w:color w:val="000000"/>
          <w:szCs w:val="21"/>
        </w:rPr>
      </w:pPr>
    </w:p>
    <w:p w:rsidR="007646AF" w:rsidRDefault="007646AF" w:rsidP="007646AF">
      <w:pPr>
        <w:ind w:firstLineChars="200" w:firstLine="422"/>
        <w:jc w:val="center"/>
        <w:rPr>
          <w:rFonts w:hint="eastAsia"/>
          <w:b/>
          <w:color w:val="000000"/>
          <w:szCs w:val="21"/>
        </w:rPr>
      </w:pPr>
    </w:p>
    <w:p w:rsidR="007646AF" w:rsidRDefault="007646AF" w:rsidP="007646AF">
      <w:pPr>
        <w:ind w:firstLineChars="200" w:firstLine="422"/>
        <w:jc w:val="center"/>
        <w:rPr>
          <w:rFonts w:hint="eastAsia"/>
          <w:b/>
          <w:color w:val="000000"/>
          <w:szCs w:val="21"/>
        </w:rPr>
      </w:pPr>
    </w:p>
    <w:p w:rsidR="007646AF" w:rsidRDefault="007646AF" w:rsidP="007646AF">
      <w:pPr>
        <w:ind w:firstLineChars="200" w:firstLine="422"/>
        <w:jc w:val="center"/>
        <w:rPr>
          <w:rFonts w:hint="eastAsia"/>
          <w:b/>
          <w:color w:val="000000"/>
          <w:szCs w:val="21"/>
        </w:rPr>
      </w:pPr>
    </w:p>
    <w:p w:rsidR="007646AF" w:rsidRDefault="007646AF" w:rsidP="007646AF">
      <w:pPr>
        <w:ind w:firstLineChars="200" w:firstLine="422"/>
        <w:jc w:val="center"/>
        <w:rPr>
          <w:rFonts w:hint="eastAsia"/>
          <w:b/>
          <w:color w:val="000000"/>
          <w:szCs w:val="21"/>
        </w:rPr>
      </w:pPr>
    </w:p>
    <w:p w:rsidR="007646AF" w:rsidRDefault="007646AF" w:rsidP="007646AF">
      <w:pPr>
        <w:ind w:firstLineChars="200" w:firstLine="422"/>
        <w:jc w:val="center"/>
        <w:rPr>
          <w:rFonts w:hint="eastAsia"/>
          <w:b/>
          <w:color w:val="000000"/>
          <w:szCs w:val="21"/>
        </w:rPr>
      </w:pPr>
    </w:p>
    <w:p w:rsidR="007646AF" w:rsidRDefault="007646AF" w:rsidP="007646AF">
      <w:pPr>
        <w:pStyle w:val="2"/>
        <w:jc w:val="center"/>
        <w:rPr>
          <w:rFonts w:ascii="华文仿宋" w:eastAsia="华文仿宋" w:hAnsi="华文仿宋" w:cs="华文仿宋" w:hint="eastAsia"/>
          <w:sz w:val="28"/>
          <w:szCs w:val="28"/>
        </w:rPr>
      </w:pPr>
      <w:r>
        <w:rPr>
          <w:rFonts w:hint="eastAsia"/>
          <w:b w:val="0"/>
          <w:color w:val="000000"/>
          <w:szCs w:val="32"/>
        </w:rPr>
        <w:t xml:space="preserve"> </w:t>
      </w:r>
      <w:r>
        <w:rPr>
          <w:rFonts w:hint="eastAsia"/>
          <w:b w:val="0"/>
          <w:color w:val="000000"/>
          <w:sz w:val="21"/>
          <w:szCs w:val="21"/>
        </w:rPr>
        <w:t xml:space="preserve"> </w:t>
      </w:r>
      <w:r>
        <w:rPr>
          <w:rFonts w:ascii="华文仿宋" w:eastAsia="华文仿宋" w:hAnsi="华文仿宋" w:cs="华文仿宋" w:hint="eastAsia"/>
          <w:sz w:val="28"/>
          <w:szCs w:val="28"/>
        </w:rPr>
        <w:t xml:space="preserve"> </w:t>
      </w:r>
      <w:bookmarkStart w:id="6" w:name="_Toc345403633"/>
      <w:r>
        <w:rPr>
          <w:rFonts w:ascii="华文仿宋" w:eastAsia="华文仿宋" w:hAnsi="华文仿宋" w:cs="华文仿宋" w:hint="eastAsia"/>
          <w:sz w:val="28"/>
          <w:szCs w:val="28"/>
        </w:rPr>
        <w:t>临床进修管理制度</w:t>
      </w:r>
      <w:bookmarkEnd w:id="6"/>
    </w:p>
    <w:p w:rsidR="007646AF" w:rsidRDefault="007646AF" w:rsidP="007646AF">
      <w:pPr>
        <w:ind w:firstLineChars="131" w:firstLine="275"/>
        <w:rPr>
          <w:rFonts w:hint="eastAsia"/>
          <w:color w:val="000000"/>
          <w:szCs w:val="21"/>
        </w:rPr>
      </w:pPr>
      <w:r>
        <w:rPr>
          <w:rFonts w:hint="eastAsia"/>
          <w:color w:val="000000"/>
          <w:szCs w:val="21"/>
        </w:rPr>
        <w:t>一、进修人员的管理工作由医院科教科负责，科教科须严格掌握进修人员条件，认真执行进修工作有关规定。对来我院进修的人员，要选派有经验并具有高年资住院医师以上职称</w:t>
      </w:r>
      <w:r>
        <w:rPr>
          <w:rFonts w:hint="eastAsia"/>
          <w:color w:val="000000"/>
          <w:szCs w:val="21"/>
        </w:rPr>
        <w:lastRenderedPageBreak/>
        <w:t>的医务人员作为其指导教师。</w:t>
      </w:r>
    </w:p>
    <w:p w:rsidR="007646AF" w:rsidRDefault="007646AF" w:rsidP="007646AF">
      <w:pPr>
        <w:ind w:firstLineChars="131" w:firstLine="275"/>
        <w:rPr>
          <w:rFonts w:hint="eastAsia"/>
          <w:color w:val="000000"/>
          <w:szCs w:val="21"/>
        </w:rPr>
      </w:pPr>
      <w:r>
        <w:rPr>
          <w:rFonts w:hint="eastAsia"/>
          <w:color w:val="000000"/>
          <w:szCs w:val="21"/>
        </w:rPr>
        <w:t>二、凡申请到我院进修的人员，必须具备中专以上学历，初级及以上职称，从事临床工作</w:t>
      </w:r>
      <w:r>
        <w:rPr>
          <w:rFonts w:hint="eastAsia"/>
          <w:color w:val="000000"/>
          <w:szCs w:val="21"/>
        </w:rPr>
        <w:t>2</w:t>
      </w:r>
      <w:r>
        <w:rPr>
          <w:rFonts w:hint="eastAsia"/>
          <w:color w:val="000000"/>
          <w:szCs w:val="21"/>
        </w:rPr>
        <w:t>年以上，并且取得执业医师（助理执行医师）资格，执业护士、检验师（士）、药师等相应资格，按规定已依法注册的在职医务人员。报到时需出示医师资格证及医师执业证原件，并提效复印件各一份。</w:t>
      </w:r>
    </w:p>
    <w:p w:rsidR="007646AF" w:rsidRDefault="007646AF" w:rsidP="007646AF">
      <w:pPr>
        <w:ind w:firstLineChars="131" w:firstLine="275"/>
        <w:rPr>
          <w:rFonts w:hint="eastAsia"/>
          <w:color w:val="000000"/>
          <w:szCs w:val="21"/>
        </w:rPr>
      </w:pPr>
      <w:r>
        <w:rPr>
          <w:rFonts w:hint="eastAsia"/>
          <w:color w:val="000000"/>
          <w:szCs w:val="21"/>
        </w:rPr>
        <w:t>三、为了有计划地安排进修人员的教学工作，必须事先填写《进修申请表》（从附件下载），经熟读部门批准后送交我院科教科，经我院审核同意后，方能来院进修。</w:t>
      </w:r>
    </w:p>
    <w:p w:rsidR="007646AF" w:rsidRDefault="007646AF" w:rsidP="007646AF">
      <w:pPr>
        <w:ind w:firstLineChars="131" w:firstLine="275"/>
        <w:rPr>
          <w:rFonts w:hint="eastAsia"/>
          <w:color w:val="000000"/>
          <w:szCs w:val="21"/>
        </w:rPr>
      </w:pPr>
      <w:r>
        <w:rPr>
          <w:rFonts w:hint="eastAsia"/>
          <w:color w:val="000000"/>
          <w:szCs w:val="21"/>
        </w:rPr>
        <w:t>四、凡申请到我院进修的人员应按通知时间来院报到，有特殊情况不能按时报到或不来进修者，宜事先告之，否则作为自动放弃进修处理。报到后，无论何种原因终止进修者，均不再退还进修费。</w:t>
      </w:r>
    </w:p>
    <w:p w:rsidR="007646AF" w:rsidRDefault="007646AF" w:rsidP="007646AF">
      <w:pPr>
        <w:ind w:firstLineChars="131" w:firstLine="275"/>
        <w:rPr>
          <w:rFonts w:hint="eastAsia"/>
          <w:color w:val="000000"/>
          <w:szCs w:val="21"/>
        </w:rPr>
      </w:pPr>
      <w:r>
        <w:rPr>
          <w:rFonts w:hint="eastAsia"/>
          <w:color w:val="000000"/>
          <w:szCs w:val="21"/>
        </w:rPr>
        <w:t>五、进修人员持科教科开具的《入科通知》到相关科室报到。严格遵守医院的各项规章制度，参加医院安排的各项医疗工作和组织的学习等相关活动。</w:t>
      </w:r>
    </w:p>
    <w:p w:rsidR="007646AF" w:rsidRDefault="007646AF" w:rsidP="007646AF">
      <w:pPr>
        <w:ind w:firstLineChars="131" w:firstLine="275"/>
        <w:rPr>
          <w:rFonts w:hint="eastAsia"/>
          <w:color w:val="000000"/>
          <w:szCs w:val="21"/>
        </w:rPr>
      </w:pPr>
      <w:r>
        <w:rPr>
          <w:rFonts w:hint="eastAsia"/>
          <w:color w:val="000000"/>
          <w:szCs w:val="21"/>
        </w:rPr>
        <w:t>六、服从医院、科室的安排，不得随意更改进修计划及进修专业，无故不得中途终止或随意延长进修时间。若选送单位要求提前结束进修者，不退进修余款，报经科教科批准，并办理好相关手续续后，方得离院，进修期间不安排到外单位参观学习，不安排探亲假，寒暑假及外出参加学术会议等。</w:t>
      </w:r>
    </w:p>
    <w:p w:rsidR="007646AF" w:rsidRDefault="007646AF" w:rsidP="007646AF">
      <w:pPr>
        <w:ind w:firstLineChars="131" w:firstLine="275"/>
        <w:rPr>
          <w:rFonts w:hint="eastAsia"/>
          <w:color w:val="000000"/>
          <w:szCs w:val="21"/>
        </w:rPr>
      </w:pPr>
      <w:r>
        <w:rPr>
          <w:rFonts w:hint="eastAsia"/>
          <w:color w:val="000000"/>
          <w:szCs w:val="21"/>
        </w:rPr>
        <w:t>七、进修人员病事假</w:t>
      </w:r>
      <w:r>
        <w:rPr>
          <w:rFonts w:hint="eastAsia"/>
          <w:color w:val="000000"/>
          <w:szCs w:val="21"/>
        </w:rPr>
        <w:t>3</w:t>
      </w:r>
      <w:r>
        <w:rPr>
          <w:rFonts w:hint="eastAsia"/>
          <w:color w:val="000000"/>
          <w:szCs w:val="21"/>
        </w:rPr>
        <w:t>天以内由所在科室科主任批准。</w:t>
      </w:r>
      <w:r>
        <w:rPr>
          <w:rFonts w:hint="eastAsia"/>
          <w:color w:val="000000"/>
          <w:szCs w:val="21"/>
        </w:rPr>
        <w:t>3-7</w:t>
      </w:r>
      <w:r>
        <w:rPr>
          <w:rFonts w:hint="eastAsia"/>
          <w:color w:val="000000"/>
          <w:szCs w:val="21"/>
        </w:rPr>
        <w:t>天经科室同意报科教科批准。</w:t>
      </w:r>
      <w:r>
        <w:rPr>
          <w:rFonts w:hint="eastAsia"/>
          <w:color w:val="000000"/>
          <w:szCs w:val="21"/>
        </w:rPr>
        <w:t>7</w:t>
      </w:r>
      <w:r>
        <w:rPr>
          <w:rFonts w:hint="eastAsia"/>
          <w:color w:val="000000"/>
          <w:szCs w:val="21"/>
        </w:rPr>
        <w:t>天以上需选派单位公函（注明请假事由）同意，报科教科批准后方可离院，进修期内事假累积超过半月，病假超过一个月，无故不上班一周，擅离工作岗位一天以上者，则取消进修资格，并把情况向原单位通报，不退进修余款。</w:t>
      </w:r>
    </w:p>
    <w:p w:rsidR="007646AF" w:rsidRDefault="007646AF" w:rsidP="007646AF">
      <w:pPr>
        <w:ind w:firstLineChars="131" w:firstLine="275"/>
        <w:rPr>
          <w:rFonts w:hint="eastAsia"/>
          <w:color w:val="000000"/>
          <w:szCs w:val="21"/>
        </w:rPr>
      </w:pPr>
      <w:r>
        <w:rPr>
          <w:rFonts w:hint="eastAsia"/>
          <w:color w:val="000000"/>
          <w:szCs w:val="21"/>
        </w:rPr>
        <w:t>八、进修人员报到时，须一次付清全部时候学习费（云南省中医医疗集团单位及省级医疗单位医师免交进修费）住宿需自行解决，医院不作安排。请自备工作服、听诊器、生活用品等。</w:t>
      </w:r>
    </w:p>
    <w:p w:rsidR="007646AF" w:rsidRDefault="007646AF" w:rsidP="007646AF">
      <w:pPr>
        <w:ind w:firstLineChars="131" w:firstLine="275"/>
        <w:rPr>
          <w:rFonts w:hint="eastAsia"/>
          <w:color w:val="000000"/>
          <w:szCs w:val="21"/>
        </w:rPr>
      </w:pPr>
      <w:r>
        <w:rPr>
          <w:rFonts w:hint="eastAsia"/>
          <w:color w:val="000000"/>
          <w:szCs w:val="21"/>
        </w:rPr>
        <w:t>九、进修人员的学习主要通过参加临床实践提高专业技术水平，因此在进修期间必须认真负责地参加一定的医疗工作（包括值班），接受上级医师的指导，严格要求自己遵守医院各项规章制度及操作规程。进修期间没有处方权，不能单独值班。进修人员在进修从事的医疗活动应在上级医师指导下进行，由所在临床科室科主任和带教老师负责。进修期间丢失或损坏仪器设备，按价赔偿。</w:t>
      </w:r>
    </w:p>
    <w:p w:rsidR="007646AF" w:rsidRDefault="007646AF" w:rsidP="007646AF">
      <w:pPr>
        <w:ind w:firstLineChars="131" w:firstLine="275"/>
        <w:rPr>
          <w:rFonts w:hint="eastAsia"/>
          <w:color w:val="000000"/>
          <w:szCs w:val="21"/>
        </w:rPr>
      </w:pPr>
      <w:r>
        <w:rPr>
          <w:rFonts w:hint="eastAsia"/>
          <w:color w:val="000000"/>
          <w:szCs w:val="21"/>
        </w:rPr>
        <w:t>十、进修人员在进修期间，不得向病人或其家属出卖自制药、假药、劣药、一经发现，终止其进修资格</w:t>
      </w:r>
      <w:r>
        <w:rPr>
          <w:rFonts w:hint="eastAsia"/>
          <w:color w:val="000000"/>
          <w:szCs w:val="21"/>
        </w:rPr>
        <w:t>'</w:t>
      </w:r>
      <w:r>
        <w:rPr>
          <w:rFonts w:hint="eastAsia"/>
          <w:color w:val="000000"/>
          <w:szCs w:val="21"/>
        </w:rPr>
        <w:t>并把情况向原一位通报。若造成较严重影响或后果者，医院将有权向有关部门报告．追究其相关责任。</w:t>
      </w:r>
    </w:p>
    <w:p w:rsidR="007646AF" w:rsidRDefault="007646AF" w:rsidP="007646AF">
      <w:pPr>
        <w:ind w:firstLineChars="131" w:firstLine="275"/>
        <w:rPr>
          <w:rFonts w:hint="eastAsia"/>
          <w:color w:val="000000"/>
          <w:szCs w:val="21"/>
        </w:rPr>
      </w:pPr>
      <w:r>
        <w:rPr>
          <w:rFonts w:hint="eastAsia"/>
          <w:color w:val="000000"/>
          <w:szCs w:val="21"/>
        </w:rPr>
        <w:t>十一、进修人员在工作中有表现突出者给予表扬，医疗作风恶劣或犯有严重错误者，宙医院提出意见，退回原单位处理。</w:t>
      </w:r>
    </w:p>
    <w:p w:rsidR="007646AF" w:rsidRDefault="007646AF" w:rsidP="007646AF">
      <w:pPr>
        <w:ind w:firstLineChars="131" w:firstLine="275"/>
        <w:rPr>
          <w:rFonts w:hint="eastAsia"/>
          <w:color w:val="000000"/>
          <w:szCs w:val="21"/>
        </w:rPr>
      </w:pPr>
      <w:r>
        <w:rPr>
          <w:rFonts w:hint="eastAsia"/>
          <w:color w:val="000000"/>
          <w:szCs w:val="21"/>
        </w:rPr>
        <w:t>十二、本院不负责进修期间的进修人员卫生津贴、夜班赛等经费补助。</w:t>
      </w:r>
    </w:p>
    <w:p w:rsidR="007646AF" w:rsidRDefault="007646AF" w:rsidP="007646AF">
      <w:pPr>
        <w:ind w:firstLineChars="131" w:firstLine="275"/>
        <w:rPr>
          <w:rFonts w:hint="eastAsia"/>
          <w:color w:val="000000"/>
          <w:szCs w:val="21"/>
        </w:rPr>
      </w:pPr>
      <w:r>
        <w:rPr>
          <w:rFonts w:hint="eastAsia"/>
          <w:color w:val="000000"/>
          <w:szCs w:val="21"/>
        </w:rPr>
        <w:t>十三、若进修科室为</w:t>
      </w:r>
      <w:r>
        <w:rPr>
          <w:rFonts w:hint="eastAsia"/>
          <w:color w:val="000000"/>
          <w:szCs w:val="21"/>
        </w:rPr>
        <w:t>2</w:t>
      </w:r>
      <w:r>
        <w:rPr>
          <w:rFonts w:hint="eastAsia"/>
          <w:color w:val="000000"/>
          <w:szCs w:val="21"/>
        </w:rPr>
        <w:t>个及以上专业利量的（每科量应超过或达到</w:t>
      </w:r>
      <w:r>
        <w:rPr>
          <w:rFonts w:hint="eastAsia"/>
          <w:color w:val="000000"/>
          <w:szCs w:val="21"/>
        </w:rPr>
        <w:t>3</w:t>
      </w:r>
      <w:r>
        <w:rPr>
          <w:rFonts w:hint="eastAsia"/>
          <w:color w:val="000000"/>
          <w:szCs w:val="21"/>
        </w:rPr>
        <w:t>个月）。则应按进修计划，上一科室作出政治、工作鉴定及考勤记录，考</w:t>
      </w:r>
      <w:r>
        <w:rPr>
          <w:rFonts w:hint="eastAsia"/>
          <w:color w:val="000000"/>
          <w:szCs w:val="21"/>
        </w:rPr>
        <w:t>f</w:t>
      </w:r>
      <w:r>
        <w:rPr>
          <w:rFonts w:hint="eastAsia"/>
          <w:color w:val="000000"/>
          <w:szCs w:val="21"/>
        </w:rPr>
        <w:t>夏合格，方能转入下一科室进修学习，进修期满</w:t>
      </w:r>
      <w:r>
        <w:rPr>
          <w:rFonts w:hint="eastAsia"/>
          <w:color w:val="000000"/>
          <w:szCs w:val="21"/>
        </w:rPr>
        <w:t>'</w:t>
      </w:r>
      <w:r>
        <w:rPr>
          <w:rFonts w:hint="eastAsia"/>
          <w:color w:val="000000"/>
          <w:szCs w:val="21"/>
        </w:rPr>
        <w:t>所有进修科室考勤、考核等资料齐备，才能佃理离院手续及结业证书。</w:t>
      </w:r>
    </w:p>
    <w:p w:rsidR="007646AF" w:rsidRDefault="007646AF" w:rsidP="007646AF">
      <w:pPr>
        <w:pStyle w:val="2"/>
        <w:jc w:val="center"/>
        <w:rPr>
          <w:rFonts w:ascii="华文仿宋" w:eastAsia="华文仿宋" w:hAnsi="华文仿宋" w:cs="华文仿宋" w:hint="eastAsia"/>
          <w:sz w:val="28"/>
          <w:szCs w:val="28"/>
        </w:rPr>
      </w:pPr>
      <w:bookmarkStart w:id="7" w:name="_Toc345403634"/>
      <w:r>
        <w:rPr>
          <w:rFonts w:ascii="华文仿宋" w:eastAsia="华文仿宋" w:hAnsi="华文仿宋" w:cs="华文仿宋" w:hint="eastAsia"/>
          <w:sz w:val="28"/>
          <w:szCs w:val="28"/>
        </w:rPr>
        <w:t>临床轮训医师管理制度</w:t>
      </w:r>
      <w:bookmarkEnd w:id="7"/>
    </w:p>
    <w:p w:rsidR="007646AF" w:rsidRDefault="007646AF" w:rsidP="007646AF">
      <w:pPr>
        <w:ind w:firstLineChars="131" w:firstLine="275"/>
        <w:rPr>
          <w:rFonts w:hint="eastAsia"/>
          <w:color w:val="000000"/>
          <w:szCs w:val="21"/>
        </w:rPr>
      </w:pPr>
      <w:r>
        <w:rPr>
          <w:rFonts w:hint="eastAsia"/>
          <w:color w:val="000000"/>
          <w:szCs w:val="21"/>
        </w:rPr>
        <w:t xml:space="preserve">  </w:t>
      </w:r>
      <w:r>
        <w:rPr>
          <w:rFonts w:hint="eastAsia"/>
          <w:color w:val="000000"/>
          <w:szCs w:val="21"/>
        </w:rPr>
        <w:t>一、医学院校本科、硕士研究生盐业后分到医陌工作拟从事临床医疗工作的人员必须进行临床轮转。经医院人事科前培训后由科教科负责安排科室临床科室日常工作管理。</w:t>
      </w:r>
    </w:p>
    <w:p w:rsidR="007646AF" w:rsidRDefault="007646AF" w:rsidP="007646AF">
      <w:pPr>
        <w:ind w:firstLineChars="131" w:firstLine="275"/>
        <w:rPr>
          <w:rFonts w:hint="eastAsia"/>
          <w:color w:val="000000"/>
          <w:szCs w:val="21"/>
        </w:rPr>
      </w:pPr>
      <w:r>
        <w:rPr>
          <w:rFonts w:hint="eastAsia"/>
          <w:color w:val="000000"/>
          <w:szCs w:val="21"/>
        </w:rPr>
        <w:t>二、轮训相关要求</w:t>
      </w:r>
    </w:p>
    <w:p w:rsidR="007646AF" w:rsidRDefault="007646AF" w:rsidP="007646AF">
      <w:pPr>
        <w:ind w:firstLineChars="131" w:firstLine="275"/>
        <w:rPr>
          <w:rFonts w:hint="eastAsia"/>
          <w:color w:val="000000"/>
          <w:szCs w:val="21"/>
        </w:rPr>
      </w:pPr>
      <w:r>
        <w:rPr>
          <w:rFonts w:hint="eastAsia"/>
          <w:color w:val="000000"/>
          <w:szCs w:val="21"/>
        </w:rPr>
        <w:t>（一）轮训科室厦时间、</w:t>
      </w:r>
      <w:r>
        <w:rPr>
          <w:rFonts w:hint="eastAsia"/>
          <w:color w:val="000000"/>
          <w:szCs w:val="21"/>
        </w:rPr>
        <w:t>1-2</w:t>
      </w:r>
      <w:r>
        <w:rPr>
          <w:rFonts w:hint="eastAsia"/>
          <w:color w:val="000000"/>
          <w:szCs w:val="21"/>
        </w:rPr>
        <w:t>年本科毕业生轮转</w:t>
      </w:r>
      <w:r>
        <w:rPr>
          <w:rFonts w:hint="eastAsia"/>
          <w:color w:val="000000"/>
          <w:szCs w:val="21"/>
        </w:rPr>
        <w:t>2</w:t>
      </w:r>
      <w:r>
        <w:rPr>
          <w:rFonts w:hint="eastAsia"/>
          <w:color w:val="000000"/>
          <w:szCs w:val="21"/>
        </w:rPr>
        <w:t>年硕士研完生轮转</w:t>
      </w:r>
      <w:r>
        <w:rPr>
          <w:rFonts w:hint="eastAsia"/>
          <w:color w:val="000000"/>
          <w:szCs w:val="21"/>
        </w:rPr>
        <w:t>1</w:t>
      </w:r>
      <w:r>
        <w:rPr>
          <w:rFonts w:hint="eastAsia"/>
          <w:color w:val="000000"/>
          <w:szCs w:val="21"/>
        </w:rPr>
        <w:t>年。原则上第一生</w:t>
      </w:r>
      <w:r>
        <w:rPr>
          <w:rFonts w:hint="eastAsia"/>
          <w:color w:val="000000"/>
          <w:szCs w:val="21"/>
        </w:rPr>
        <w:lastRenderedPageBreak/>
        <w:t>进入放射检验、功能等辅助科室．第二年进入内科、针灸、骨科、外科等自床科室轮转。学历为研究生毕业者原则上轮转时间不少于</w:t>
      </w:r>
      <w:r>
        <w:rPr>
          <w:rFonts w:hint="eastAsia"/>
          <w:color w:val="000000"/>
          <w:szCs w:val="21"/>
        </w:rPr>
        <w:t>1</w:t>
      </w:r>
      <w:r>
        <w:rPr>
          <w:rFonts w:hint="eastAsia"/>
          <w:color w:val="000000"/>
          <w:szCs w:val="21"/>
        </w:rPr>
        <w:t>年，轮转的专业科室一般为</w:t>
      </w:r>
      <w:r>
        <w:rPr>
          <w:rFonts w:hint="eastAsia"/>
          <w:color w:val="000000"/>
          <w:szCs w:val="21"/>
        </w:rPr>
        <w:t>3</w:t>
      </w:r>
      <w:r>
        <w:rPr>
          <w:rFonts w:hint="eastAsia"/>
          <w:color w:val="000000"/>
          <w:szCs w:val="21"/>
        </w:rPr>
        <w:t>一</w:t>
      </w:r>
      <w:r>
        <w:rPr>
          <w:rFonts w:hint="eastAsia"/>
          <w:color w:val="000000"/>
          <w:szCs w:val="21"/>
        </w:rPr>
        <w:t>4</w:t>
      </w:r>
      <w:r>
        <w:rPr>
          <w:rFonts w:hint="eastAsia"/>
          <w:color w:val="000000"/>
          <w:szCs w:val="21"/>
        </w:rPr>
        <w:t>个，学历为本科生毕业者原则上轮转时</w:t>
      </w:r>
      <w:r>
        <w:rPr>
          <w:rFonts w:hint="eastAsia"/>
          <w:color w:val="000000"/>
          <w:szCs w:val="21"/>
        </w:rPr>
        <w:t>1</w:t>
      </w:r>
      <w:r>
        <w:rPr>
          <w:rFonts w:hint="eastAsia"/>
          <w:color w:val="000000"/>
          <w:szCs w:val="21"/>
        </w:rPr>
        <w:t>个月，不少于</w:t>
      </w:r>
      <w:r>
        <w:rPr>
          <w:rFonts w:hint="eastAsia"/>
          <w:color w:val="000000"/>
          <w:szCs w:val="21"/>
        </w:rPr>
        <w:t>2</w:t>
      </w:r>
      <w:r>
        <w:rPr>
          <w:rFonts w:hint="eastAsia"/>
          <w:color w:val="000000"/>
          <w:szCs w:val="21"/>
        </w:rPr>
        <w:t>年轮转的专业科室一般为</w:t>
      </w:r>
      <w:r>
        <w:rPr>
          <w:rFonts w:hint="eastAsia"/>
          <w:color w:val="000000"/>
          <w:szCs w:val="21"/>
        </w:rPr>
        <w:t>6-7</w:t>
      </w:r>
      <w:r>
        <w:rPr>
          <w:rFonts w:hint="eastAsia"/>
          <w:color w:val="000000"/>
          <w:szCs w:val="21"/>
        </w:rPr>
        <w:t>个，医技科室轮转</w:t>
      </w:r>
      <w:r>
        <w:rPr>
          <w:rFonts w:hint="eastAsia"/>
          <w:color w:val="000000"/>
          <w:szCs w:val="21"/>
        </w:rPr>
        <w:t>1</w:t>
      </w:r>
      <w:r>
        <w:rPr>
          <w:rFonts w:hint="eastAsia"/>
          <w:color w:val="000000"/>
          <w:szCs w:val="21"/>
        </w:rPr>
        <w:t>个月，专业科室轮转</w:t>
      </w:r>
      <w:r>
        <w:rPr>
          <w:rFonts w:hint="eastAsia"/>
          <w:color w:val="000000"/>
          <w:szCs w:val="21"/>
        </w:rPr>
        <w:t>2</w:t>
      </w:r>
      <w:r>
        <w:rPr>
          <w:rFonts w:hint="eastAsia"/>
          <w:color w:val="000000"/>
          <w:szCs w:val="21"/>
        </w:rPr>
        <w:t>个月。参加各种学术活动（病例讨论、大会诊、讲座、学术会议等）不少于</w:t>
      </w:r>
      <w:r>
        <w:rPr>
          <w:rFonts w:hint="eastAsia"/>
          <w:color w:val="000000"/>
          <w:szCs w:val="21"/>
        </w:rPr>
        <w:t>10</w:t>
      </w:r>
      <w:r>
        <w:rPr>
          <w:rFonts w:hint="eastAsia"/>
          <w:color w:val="000000"/>
          <w:szCs w:val="21"/>
        </w:rPr>
        <w:t>次。</w:t>
      </w:r>
    </w:p>
    <w:p w:rsidR="007646AF" w:rsidRDefault="007646AF" w:rsidP="007646AF">
      <w:pPr>
        <w:ind w:firstLineChars="131" w:firstLine="275"/>
        <w:rPr>
          <w:rFonts w:hint="eastAsia"/>
          <w:color w:val="000000"/>
          <w:szCs w:val="21"/>
        </w:rPr>
      </w:pPr>
      <w:r>
        <w:rPr>
          <w:rFonts w:hint="eastAsia"/>
          <w:color w:val="000000"/>
          <w:szCs w:val="21"/>
        </w:rPr>
        <w:t>（二）轮训要求</w:t>
      </w:r>
    </w:p>
    <w:p w:rsidR="007646AF" w:rsidRDefault="007646AF" w:rsidP="007646AF">
      <w:pPr>
        <w:ind w:firstLineChars="131" w:firstLine="275"/>
        <w:rPr>
          <w:rFonts w:hint="eastAsia"/>
          <w:color w:val="000000"/>
          <w:szCs w:val="21"/>
        </w:rPr>
      </w:pPr>
      <w:r>
        <w:rPr>
          <w:rFonts w:hint="eastAsia"/>
          <w:color w:val="000000"/>
          <w:szCs w:val="21"/>
        </w:rPr>
        <w:t>临床轮转人员在轮转期间需完成《云南省住院医师临床轮转手册一针对个人所学专业和需求，制定个性化</w:t>
      </w:r>
      <w:r>
        <w:rPr>
          <w:rFonts w:hint="eastAsia"/>
          <w:color w:val="000000"/>
          <w:szCs w:val="21"/>
        </w:rPr>
        <w:t>l</w:t>
      </w:r>
      <w:r>
        <w:rPr>
          <w:rFonts w:hint="eastAsia"/>
          <w:color w:val="000000"/>
          <w:szCs w:val="21"/>
        </w:rPr>
        <w:t>自床轮转计划表每进入一个科室轮转，轮转结束后必须进行科室考核各科带教老师需在考核表上打分签字后返回科教科作为副末轮转和仨院医师规范化培训由的考核内容。</w:t>
      </w:r>
    </w:p>
    <w:p w:rsidR="007646AF" w:rsidRDefault="007646AF" w:rsidP="007646AF">
      <w:pPr>
        <w:ind w:firstLineChars="131" w:firstLine="275"/>
        <w:rPr>
          <w:rFonts w:hint="eastAsia"/>
          <w:color w:val="000000"/>
          <w:szCs w:val="21"/>
        </w:rPr>
      </w:pPr>
      <w:r>
        <w:rPr>
          <w:rFonts w:hint="eastAsia"/>
          <w:color w:val="000000"/>
          <w:szCs w:val="21"/>
        </w:rPr>
        <w:t>临床轮转医师在各科轮转期司必须严格执行轮转计划不得自行安排轮转或自行在轮转科室停留延误轮转视为没有按期完成轮转计划及靶转任务。</w:t>
      </w:r>
    </w:p>
    <w:p w:rsidR="007646AF" w:rsidRDefault="007646AF" w:rsidP="007646AF">
      <w:pPr>
        <w:ind w:firstLineChars="131" w:firstLine="275"/>
        <w:rPr>
          <w:rFonts w:hint="eastAsia"/>
          <w:color w:val="000000"/>
          <w:szCs w:val="21"/>
        </w:rPr>
      </w:pPr>
      <w:r>
        <w:rPr>
          <w:rFonts w:hint="eastAsia"/>
          <w:color w:val="000000"/>
          <w:szCs w:val="21"/>
        </w:rPr>
        <w:t>（三）按云南省住院医师规范化培训要求，临床轮转医师满一年进入第二年的住院医师可参加全省住院医师规范化培训——阶段考试</w:t>
      </w:r>
      <w:r>
        <w:rPr>
          <w:rFonts w:hint="eastAsia"/>
          <w:color w:val="000000"/>
          <w:szCs w:val="21"/>
        </w:rPr>
        <w:t>l</w:t>
      </w:r>
      <w:r>
        <w:rPr>
          <w:rFonts w:hint="eastAsia"/>
          <w:color w:val="000000"/>
          <w:szCs w:val="21"/>
        </w:rPr>
        <w:t>中医粪，中医堂理论含诊断学和中医病症诊断疗效标准、外语。西医类医学理论含内科基础和诊断学、英语）。二阶段为相关专业及职称英语考试。</w:t>
      </w:r>
    </w:p>
    <w:p w:rsidR="007646AF" w:rsidRDefault="007646AF" w:rsidP="007646AF">
      <w:pPr>
        <w:ind w:firstLineChars="131" w:firstLine="275"/>
        <w:rPr>
          <w:rFonts w:hint="eastAsia"/>
          <w:color w:val="000000"/>
          <w:szCs w:val="21"/>
        </w:rPr>
      </w:pPr>
      <w:r>
        <w:rPr>
          <w:rFonts w:hint="eastAsia"/>
          <w:color w:val="000000"/>
          <w:szCs w:val="21"/>
        </w:rPr>
        <w:t>（四）轮转期间严格执行请销假制度。轮转期间，节假虽宙轮训科室统一安排。如有特殊情况，必须事先办理请假手续，经批准后方为有效事后补儒一律无效。未经批准擅自离开单位以及请假超假者，均作旷工论处。病假需凭县级以上医院病情证明。请假时司在</w:t>
      </w:r>
      <w:r>
        <w:rPr>
          <w:rFonts w:hint="eastAsia"/>
          <w:color w:val="000000"/>
          <w:szCs w:val="21"/>
        </w:rPr>
        <w:t>3</w:t>
      </w:r>
      <w:r>
        <w:rPr>
          <w:rFonts w:hint="eastAsia"/>
          <w:color w:val="000000"/>
          <w:szCs w:val="21"/>
        </w:rPr>
        <w:t>天以内者报医院科教科；在</w:t>
      </w:r>
      <w:r>
        <w:rPr>
          <w:rFonts w:hint="eastAsia"/>
          <w:color w:val="000000"/>
          <w:szCs w:val="21"/>
        </w:rPr>
        <w:t>4</w:t>
      </w:r>
      <w:r>
        <w:rPr>
          <w:rFonts w:hint="eastAsia"/>
          <w:color w:val="000000"/>
          <w:szCs w:val="21"/>
        </w:rPr>
        <w:t>天以上的，经科教科同意，报分管院领导批准。假满应按时返回单位，向准假人销假，逾期不返院者，控旷工论处。</w:t>
      </w:r>
    </w:p>
    <w:p w:rsidR="007646AF" w:rsidRDefault="007646AF" w:rsidP="007646AF">
      <w:pPr>
        <w:ind w:firstLineChars="131" w:firstLine="275"/>
        <w:rPr>
          <w:rFonts w:hint="eastAsia"/>
          <w:color w:val="000000"/>
          <w:szCs w:val="21"/>
        </w:rPr>
      </w:pPr>
      <w:r>
        <w:rPr>
          <w:rFonts w:hint="eastAsia"/>
          <w:color w:val="000000"/>
          <w:szCs w:val="21"/>
        </w:rPr>
        <w:t>（五）临床轮训人员的学习主要通过参加临床实践提高专业技术水平因此在临床轮训期司必须认真负责地参加一定的医疗工作（包括值班）．接受上级医师的指导，严格要求自己遵守医院各项规章制度及操作规程。临床轮训人员在未取得医师资格期司或已取得医师资格但尚未定科期间均没有处方板，不能单独值班。临床轮训人员从事的医疗活动应在上级医师指导下进行，由所在临床科室科主任和带教老师负责。</w:t>
      </w:r>
    </w:p>
    <w:p w:rsidR="007646AF" w:rsidRDefault="007646AF" w:rsidP="007646AF">
      <w:pPr>
        <w:pStyle w:val="2"/>
        <w:jc w:val="center"/>
        <w:rPr>
          <w:rFonts w:ascii="华文仿宋" w:eastAsia="华文仿宋" w:hAnsi="华文仿宋" w:cs="华文仿宋" w:hint="eastAsia"/>
          <w:sz w:val="28"/>
          <w:szCs w:val="28"/>
        </w:rPr>
      </w:pPr>
      <w:bookmarkStart w:id="8" w:name="_Toc345403635"/>
      <w:r>
        <w:rPr>
          <w:rFonts w:ascii="华文仿宋" w:eastAsia="华文仿宋" w:hAnsi="华文仿宋" w:cs="华文仿宋" w:hint="eastAsia"/>
          <w:sz w:val="28"/>
          <w:szCs w:val="28"/>
        </w:rPr>
        <w:t>县级医院骨干医师培训制度</w:t>
      </w:r>
      <w:bookmarkEnd w:id="8"/>
    </w:p>
    <w:p w:rsidR="007646AF" w:rsidRDefault="007646AF" w:rsidP="007646AF">
      <w:pPr>
        <w:ind w:firstLineChars="131" w:firstLine="275"/>
        <w:rPr>
          <w:rFonts w:hint="eastAsia"/>
          <w:color w:val="000000"/>
          <w:szCs w:val="21"/>
          <w:highlight w:val="yellow"/>
        </w:rPr>
      </w:pPr>
      <w:r>
        <w:rPr>
          <w:rFonts w:hint="eastAsia"/>
          <w:color w:val="000000"/>
          <w:szCs w:val="21"/>
        </w:rPr>
        <w:t xml:space="preserve">    </w:t>
      </w:r>
      <w:r>
        <w:rPr>
          <w:rFonts w:hint="eastAsia"/>
          <w:color w:val="000000"/>
          <w:szCs w:val="21"/>
        </w:rPr>
        <w:t>一、根</w:t>
      </w:r>
      <w:r>
        <w:rPr>
          <w:rFonts w:hint="eastAsia"/>
          <w:color w:val="000000"/>
          <w:szCs w:val="21"/>
          <w:highlight w:val="yellow"/>
        </w:rPr>
        <w:t>据卫生厅要求，我院承担普洱市宁洱县中医医院、大理州宴川县中医医院、楚雄州姚安县中医医院</w:t>
      </w:r>
      <w:r>
        <w:rPr>
          <w:rFonts w:hint="eastAsia"/>
          <w:color w:val="000000"/>
          <w:szCs w:val="21"/>
          <w:highlight w:val="yellow"/>
        </w:rPr>
        <w:t>3</w:t>
      </w:r>
      <w:r>
        <w:rPr>
          <w:rFonts w:hint="eastAsia"/>
          <w:color w:val="000000"/>
          <w:szCs w:val="21"/>
          <w:highlight w:val="yellow"/>
        </w:rPr>
        <w:t>所县级中要医院的培训任务。</w:t>
      </w:r>
    </w:p>
    <w:p w:rsidR="007646AF" w:rsidRDefault="007646AF" w:rsidP="007646AF">
      <w:pPr>
        <w:ind w:firstLineChars="131" w:firstLine="275"/>
        <w:rPr>
          <w:rFonts w:hint="eastAsia"/>
          <w:color w:val="000000"/>
          <w:szCs w:val="21"/>
        </w:rPr>
      </w:pPr>
      <w:r>
        <w:rPr>
          <w:rFonts w:hint="eastAsia"/>
          <w:color w:val="000000"/>
          <w:szCs w:val="21"/>
        </w:rPr>
        <w:t>二、到我院培训人员需以三治医师或从事瓜专业</w:t>
      </w:r>
      <w:r>
        <w:rPr>
          <w:rFonts w:hint="eastAsia"/>
          <w:color w:val="000000"/>
          <w:szCs w:val="21"/>
        </w:rPr>
        <w:t>5</w:t>
      </w:r>
      <w:r>
        <w:rPr>
          <w:rFonts w:hint="eastAsia"/>
          <w:color w:val="000000"/>
          <w:szCs w:val="21"/>
        </w:rPr>
        <w:t>年以上的执业医师为王，根据需要可以适当安排护理和医技人员。</w:t>
      </w:r>
    </w:p>
    <w:p w:rsidR="007646AF" w:rsidRDefault="007646AF" w:rsidP="007646AF">
      <w:pPr>
        <w:ind w:firstLineChars="131" w:firstLine="275"/>
        <w:rPr>
          <w:rFonts w:hint="eastAsia"/>
          <w:color w:val="000000"/>
          <w:szCs w:val="21"/>
        </w:rPr>
      </w:pPr>
      <w:r>
        <w:rPr>
          <w:rFonts w:hint="eastAsia"/>
          <w:color w:val="000000"/>
          <w:szCs w:val="21"/>
        </w:rPr>
        <w:t>三、结台我院实际情况，选科室经验丰富的带教老师采取‘寻师制”，“一如一指定专人承担临床技能培训，</w:t>
      </w:r>
    </w:p>
    <w:p w:rsidR="007646AF" w:rsidRDefault="007646AF" w:rsidP="007646AF">
      <w:pPr>
        <w:ind w:firstLineChars="131" w:firstLine="275"/>
        <w:rPr>
          <w:rFonts w:hint="eastAsia"/>
          <w:color w:val="000000"/>
          <w:szCs w:val="21"/>
        </w:rPr>
      </w:pPr>
      <w:r>
        <w:rPr>
          <w:rFonts w:hint="eastAsia"/>
          <w:color w:val="000000"/>
          <w:szCs w:val="21"/>
        </w:rPr>
        <w:t>四、以受训医院骨干医师专业制定相应的培训计划为主要依据．重点培训受训医院骨医师的临床思维、临床技术操作能力和匡患关系有效沟通，帮助受训骨科医师熟练掌握临床常见病多发病和适直技术。熟悉部分疑难重症的诊断和鉴别诊断及治疗知识了解县级医院专科；三设和管理基压知识。</w:t>
      </w:r>
    </w:p>
    <w:p w:rsidR="007646AF" w:rsidRDefault="007646AF" w:rsidP="007646AF">
      <w:pPr>
        <w:ind w:firstLineChars="131" w:firstLine="275"/>
        <w:rPr>
          <w:rFonts w:hint="eastAsia"/>
          <w:color w:val="000000"/>
          <w:szCs w:val="21"/>
        </w:rPr>
      </w:pPr>
      <w:r>
        <w:rPr>
          <w:rFonts w:hint="eastAsia"/>
          <w:color w:val="000000"/>
          <w:szCs w:val="21"/>
        </w:rPr>
        <w:t>五、医院成立领导小组，并由科教科负责拟定项目执行方案组织项目工作的实施，协调组织楣关部门对项目</w:t>
      </w:r>
      <w:r>
        <w:rPr>
          <w:rFonts w:hint="eastAsia"/>
          <w:color w:val="000000"/>
          <w:szCs w:val="21"/>
        </w:rPr>
        <w:t>-r</w:t>
      </w:r>
      <w:r>
        <w:rPr>
          <w:rFonts w:hint="eastAsia"/>
          <w:color w:val="000000"/>
          <w:szCs w:val="21"/>
        </w:rPr>
        <w:t>作检查评估收集上报相差信莹、简报和新闻工作，</w:t>
      </w:r>
    </w:p>
    <w:p w:rsidR="007646AF" w:rsidRDefault="007646AF" w:rsidP="007646AF">
      <w:pPr>
        <w:ind w:firstLineChars="131" w:firstLine="275"/>
        <w:rPr>
          <w:rFonts w:hint="eastAsia"/>
          <w:color w:val="000000"/>
          <w:szCs w:val="21"/>
        </w:rPr>
      </w:pPr>
      <w:r>
        <w:rPr>
          <w:rFonts w:hint="eastAsia"/>
          <w:color w:val="000000"/>
          <w:szCs w:val="21"/>
        </w:rPr>
        <w:t>六、由受训臣院骨干医师与我院指定的带教老师根据各专业制定针对性的培训计划。在学员培训结束前</w:t>
      </w:r>
      <w:r>
        <w:rPr>
          <w:rFonts w:hint="eastAsia"/>
          <w:color w:val="000000"/>
          <w:szCs w:val="21"/>
        </w:rPr>
        <w:t>-</w:t>
      </w:r>
      <w:r>
        <w:rPr>
          <w:rFonts w:hint="eastAsia"/>
          <w:color w:val="000000"/>
          <w:szCs w:val="21"/>
        </w:rPr>
        <w:t>月，鲁专业科室对学院的学习情况进行考试、考核并进行综合鉴定：丑估后报斟教科．白科教科审核备襄后上报卫生厅医管处。</w:t>
      </w:r>
    </w:p>
    <w:p w:rsidR="007646AF" w:rsidRDefault="007646AF" w:rsidP="007646AF">
      <w:pPr>
        <w:ind w:firstLineChars="131" w:firstLine="275"/>
        <w:rPr>
          <w:rFonts w:hint="eastAsia"/>
          <w:color w:val="000000"/>
          <w:szCs w:val="21"/>
        </w:rPr>
      </w:pPr>
      <w:r>
        <w:rPr>
          <w:rFonts w:hint="eastAsia"/>
          <w:color w:val="000000"/>
          <w:szCs w:val="21"/>
        </w:rPr>
        <w:lastRenderedPageBreak/>
        <w:t>七、培训项目资金严格按照《云南省卫生事业专项资金管理暂行办法》的规定管理和使用资金专款专用．提高资金的使用效率。</w:t>
      </w:r>
    </w:p>
    <w:p w:rsidR="007646AF" w:rsidRDefault="007646AF" w:rsidP="007646AF">
      <w:pPr>
        <w:ind w:firstLineChars="131" w:firstLine="275"/>
        <w:rPr>
          <w:rFonts w:hint="eastAsia"/>
          <w:color w:val="000000"/>
          <w:szCs w:val="21"/>
        </w:rPr>
      </w:pPr>
      <w:r>
        <w:rPr>
          <w:rFonts w:hint="eastAsia"/>
          <w:color w:val="000000"/>
          <w:szCs w:val="21"/>
        </w:rPr>
        <w:t>八、培训人员病事假</w:t>
      </w:r>
      <w:r>
        <w:rPr>
          <w:rFonts w:hint="eastAsia"/>
          <w:color w:val="000000"/>
          <w:szCs w:val="21"/>
        </w:rPr>
        <w:t>3</w:t>
      </w:r>
      <w:r>
        <w:rPr>
          <w:rFonts w:hint="eastAsia"/>
          <w:color w:val="000000"/>
          <w:szCs w:val="21"/>
        </w:rPr>
        <w:t>天以内由所在科室科三任批准</w:t>
      </w:r>
      <w:r>
        <w:rPr>
          <w:rFonts w:hint="eastAsia"/>
          <w:color w:val="000000"/>
          <w:szCs w:val="21"/>
        </w:rPr>
        <w:t>3-7</w:t>
      </w:r>
      <w:r>
        <w:rPr>
          <w:rFonts w:hint="eastAsia"/>
          <w:color w:val="000000"/>
          <w:szCs w:val="21"/>
        </w:rPr>
        <w:t>天经科室同慧报科教科批准。</w:t>
      </w:r>
      <w:r>
        <w:rPr>
          <w:rFonts w:hint="eastAsia"/>
          <w:color w:val="000000"/>
          <w:szCs w:val="21"/>
        </w:rPr>
        <w:t>7</w:t>
      </w:r>
      <w:r>
        <w:rPr>
          <w:rFonts w:hint="eastAsia"/>
          <w:color w:val="000000"/>
          <w:szCs w:val="21"/>
        </w:rPr>
        <w:t>天以上需选派单</w:t>
      </w:r>
      <w:r>
        <w:rPr>
          <w:rFonts w:hint="eastAsia"/>
          <w:color w:val="000000"/>
          <w:szCs w:val="21"/>
        </w:rPr>
        <w:t>/t</w:t>
      </w:r>
      <w:r>
        <w:rPr>
          <w:rFonts w:hint="eastAsia"/>
          <w:color w:val="000000"/>
          <w:szCs w:val="21"/>
        </w:rPr>
        <w:t>公函‘注明请假事由）同誊，报科教科批准后方可离院。培训期内事假累积超过半月．病假超过一个月，无故不上班一周，擅离工作岗位一天以上者，则取消进修资格，并把情况向卫生厅和原单位通报。</w:t>
      </w:r>
    </w:p>
    <w:p w:rsidR="007646AF" w:rsidRDefault="007646AF" w:rsidP="007646AF">
      <w:pPr>
        <w:ind w:firstLineChars="131" w:firstLine="275"/>
        <w:rPr>
          <w:rFonts w:hint="eastAsia"/>
          <w:color w:val="000000"/>
          <w:szCs w:val="21"/>
        </w:rPr>
      </w:pPr>
      <w:r>
        <w:rPr>
          <w:rFonts w:hint="eastAsia"/>
          <w:color w:val="000000"/>
          <w:szCs w:val="21"/>
        </w:rPr>
        <w:t>九、培训人员的学习在培训期闻必须认翼负责地参加一定的医疗工怍‘包括值班）接受上级医师的指导．严据要不自己遵守医院各项规章制度及操作规程。培训期间没有处方权下能单独值班。培训从事的医疗活动应在上级医师指导下进行，由所在临床科室科主任和带教老师负责。培训期间丢失或损坏仪器设备，按价赔偿。</w:t>
      </w:r>
    </w:p>
    <w:p w:rsidR="007646AF" w:rsidRDefault="007646AF" w:rsidP="007646AF">
      <w:pPr>
        <w:ind w:firstLineChars="131" w:firstLine="275"/>
        <w:rPr>
          <w:rFonts w:hint="eastAsia"/>
          <w:color w:val="000000"/>
          <w:szCs w:val="21"/>
        </w:rPr>
      </w:pPr>
      <w:r>
        <w:rPr>
          <w:rFonts w:hint="eastAsia"/>
          <w:color w:val="000000"/>
          <w:szCs w:val="21"/>
        </w:rPr>
        <w:t>十、带教老师和培训人员在工作期间造成医疗事故的，按照《医疗事故处理条例》等有关法律法规进行处理，违反工作纪律，视情节给予通报批评、警告、培训期旬考核确定为不合格等处分。</w:t>
      </w:r>
    </w:p>
    <w:p w:rsidR="007646AF" w:rsidRDefault="007646AF" w:rsidP="007646AF">
      <w:pPr>
        <w:pStyle w:val="2"/>
        <w:jc w:val="center"/>
        <w:rPr>
          <w:rFonts w:ascii="华文仿宋" w:eastAsia="华文仿宋" w:hAnsi="华文仿宋" w:cs="华文仿宋" w:hint="eastAsia"/>
          <w:sz w:val="28"/>
          <w:szCs w:val="28"/>
        </w:rPr>
      </w:pPr>
      <w:bookmarkStart w:id="9" w:name="_Toc345403636"/>
      <w:r>
        <w:rPr>
          <w:rFonts w:ascii="华文仿宋" w:eastAsia="华文仿宋" w:hAnsi="华文仿宋" w:cs="华文仿宋" w:hint="eastAsia"/>
          <w:sz w:val="28"/>
          <w:szCs w:val="28"/>
        </w:rPr>
        <w:t>县级中医临床技术骨干培训项目制度</w:t>
      </w:r>
      <w:bookmarkEnd w:id="9"/>
    </w:p>
    <w:p w:rsidR="007646AF" w:rsidRDefault="007646AF" w:rsidP="007646AF">
      <w:pPr>
        <w:ind w:firstLineChars="131" w:firstLine="275"/>
        <w:rPr>
          <w:rFonts w:hint="eastAsia"/>
          <w:color w:val="000000"/>
          <w:szCs w:val="21"/>
        </w:rPr>
      </w:pPr>
      <w:r>
        <w:rPr>
          <w:rFonts w:hint="eastAsia"/>
          <w:color w:val="000000"/>
          <w:szCs w:val="21"/>
        </w:rPr>
        <w:t xml:space="preserve"> </w:t>
      </w:r>
      <w:r>
        <w:rPr>
          <w:rFonts w:hint="eastAsia"/>
          <w:color w:val="000000"/>
          <w:szCs w:val="21"/>
        </w:rPr>
        <w:t>一、根据卫生厅要求，我院需承担县级中医临床技术骨干培训的临床实践任务。</w:t>
      </w:r>
    </w:p>
    <w:p w:rsidR="007646AF" w:rsidRDefault="007646AF" w:rsidP="007646AF">
      <w:pPr>
        <w:ind w:firstLineChars="131" w:firstLine="275"/>
        <w:rPr>
          <w:rFonts w:hint="eastAsia"/>
          <w:color w:val="000000"/>
          <w:szCs w:val="21"/>
        </w:rPr>
      </w:pPr>
      <w:r>
        <w:rPr>
          <w:rFonts w:hint="eastAsia"/>
          <w:color w:val="000000"/>
          <w:szCs w:val="21"/>
        </w:rPr>
        <w:t>二、培训目标：通过项目实旋．培养一批系统掌握中医药基础知识，临床能力较强，医德高尚，同行广泛认，胜任县级中医院中医临床科室的中医临床科室的中医临床技术骨干。</w:t>
      </w:r>
    </w:p>
    <w:p w:rsidR="007646AF" w:rsidRDefault="007646AF" w:rsidP="007646AF">
      <w:pPr>
        <w:ind w:firstLineChars="131" w:firstLine="275"/>
        <w:rPr>
          <w:rFonts w:hint="eastAsia"/>
          <w:color w:val="000000"/>
          <w:szCs w:val="21"/>
        </w:rPr>
      </w:pPr>
      <w:r>
        <w:rPr>
          <w:rFonts w:hint="eastAsia"/>
          <w:color w:val="000000"/>
          <w:szCs w:val="21"/>
        </w:rPr>
        <w:t>三、我院培训的人员以县级及州市级中医医院中获得王治医师及以上职称、大专以上学历、有脱产学习条件的中医（舍中西医结合、民族医）人员。</w:t>
      </w:r>
    </w:p>
    <w:p w:rsidR="007646AF" w:rsidRDefault="007646AF" w:rsidP="007646AF">
      <w:pPr>
        <w:ind w:firstLineChars="131" w:firstLine="275"/>
        <w:rPr>
          <w:rFonts w:hint="eastAsia"/>
          <w:color w:val="000000"/>
          <w:szCs w:val="21"/>
        </w:rPr>
      </w:pPr>
      <w:r>
        <w:rPr>
          <w:rFonts w:hint="eastAsia"/>
          <w:color w:val="000000"/>
          <w:szCs w:val="21"/>
        </w:rPr>
        <w:t>四、我院主要承担临床进修实践任务结合我院实际，进修学习实行导师制导师负责培训</w:t>
      </w:r>
      <w:r>
        <w:rPr>
          <w:rFonts w:hint="eastAsia"/>
          <w:color w:val="000000"/>
          <w:szCs w:val="21"/>
        </w:rPr>
        <w:t xml:space="preserve">  </w:t>
      </w:r>
      <w:r>
        <w:rPr>
          <w:rFonts w:hint="eastAsia"/>
          <w:color w:val="000000"/>
          <w:szCs w:val="21"/>
        </w:rPr>
        <w:t>对象在院学习期间的业务指导，每位导师指导培训对象不超过</w:t>
      </w:r>
      <w:r>
        <w:rPr>
          <w:rFonts w:hint="eastAsia"/>
          <w:color w:val="000000"/>
          <w:szCs w:val="21"/>
        </w:rPr>
        <w:t>3</w:t>
      </w:r>
      <w:r>
        <w:rPr>
          <w:rFonts w:hint="eastAsia"/>
          <w:color w:val="000000"/>
          <w:szCs w:val="21"/>
        </w:rPr>
        <w:t>名。导师可从国家级与省级名老中医药专家学术继承人、省级以上中医重点学科或专科带头人中避选．要求具有副高及以上职称。</w:t>
      </w:r>
      <w:r>
        <w:rPr>
          <w:rFonts w:hint="eastAsia"/>
          <w:color w:val="000000"/>
          <w:szCs w:val="21"/>
        </w:rPr>
        <w:t xml:space="preserve"> </w:t>
      </w:r>
      <w:r>
        <w:rPr>
          <w:rFonts w:hint="eastAsia"/>
          <w:color w:val="000000"/>
          <w:szCs w:val="21"/>
        </w:rPr>
        <w:t>培训实践共计</w:t>
      </w:r>
      <w:r>
        <w:rPr>
          <w:rFonts w:hint="eastAsia"/>
          <w:color w:val="000000"/>
          <w:szCs w:val="21"/>
        </w:rPr>
        <w:t>11</w:t>
      </w:r>
      <w:r>
        <w:rPr>
          <w:rFonts w:hint="eastAsia"/>
          <w:color w:val="000000"/>
          <w:szCs w:val="21"/>
        </w:rPr>
        <w:t>个月每批学员（其中门诊学习不少于</w:t>
      </w:r>
      <w:r>
        <w:rPr>
          <w:rFonts w:hint="eastAsia"/>
          <w:color w:val="000000"/>
          <w:szCs w:val="21"/>
        </w:rPr>
        <w:t>2</w:t>
      </w:r>
      <w:r>
        <w:rPr>
          <w:rFonts w:hint="eastAsia"/>
          <w:color w:val="000000"/>
          <w:szCs w:val="21"/>
        </w:rPr>
        <w:t>个月）。</w:t>
      </w:r>
    </w:p>
    <w:p w:rsidR="007646AF" w:rsidRDefault="007646AF" w:rsidP="007646AF">
      <w:pPr>
        <w:ind w:firstLineChars="131" w:firstLine="275"/>
        <w:rPr>
          <w:rFonts w:hint="eastAsia"/>
          <w:color w:val="000000"/>
          <w:szCs w:val="21"/>
        </w:rPr>
      </w:pPr>
      <w:r>
        <w:rPr>
          <w:rFonts w:hint="eastAsia"/>
          <w:color w:val="000000"/>
          <w:szCs w:val="21"/>
        </w:rPr>
        <w:t>五、医院成立领导小组一并由科教科负责组织项目实施，协调组织相关部门对项目工作捡查评估。</w:t>
      </w:r>
    </w:p>
    <w:p w:rsidR="007646AF" w:rsidRDefault="007646AF" w:rsidP="007646AF">
      <w:pPr>
        <w:ind w:firstLineChars="131" w:firstLine="275"/>
        <w:rPr>
          <w:rFonts w:hint="eastAsia"/>
          <w:color w:val="000000"/>
          <w:szCs w:val="21"/>
        </w:rPr>
      </w:pPr>
      <w:r>
        <w:rPr>
          <w:rFonts w:hint="eastAsia"/>
          <w:color w:val="000000"/>
          <w:szCs w:val="21"/>
        </w:rPr>
        <w:t>六、考核类型与方式</w:t>
      </w:r>
    </w:p>
    <w:p w:rsidR="007646AF" w:rsidRDefault="007646AF" w:rsidP="007646AF">
      <w:pPr>
        <w:ind w:firstLineChars="131" w:firstLine="275"/>
        <w:rPr>
          <w:rFonts w:hint="eastAsia"/>
          <w:color w:val="000000"/>
          <w:szCs w:val="21"/>
        </w:rPr>
      </w:pPr>
      <w:r>
        <w:rPr>
          <w:rFonts w:hint="eastAsia"/>
          <w:color w:val="000000"/>
          <w:szCs w:val="21"/>
        </w:rPr>
        <w:t>（一）日常管理：由科教科负责来院培训人员的日常管理工作同时根据本院实际情况统一规划安排培训人员的进修科室，督促培训人员按计划完成培训任务的情况。</w:t>
      </w:r>
    </w:p>
    <w:p w:rsidR="007646AF" w:rsidRDefault="007646AF" w:rsidP="007646AF">
      <w:pPr>
        <w:ind w:firstLineChars="131" w:firstLine="275"/>
        <w:rPr>
          <w:rFonts w:hint="eastAsia"/>
          <w:color w:val="000000"/>
          <w:szCs w:val="21"/>
          <w:highlight w:val="yellow"/>
        </w:rPr>
      </w:pPr>
      <w:r>
        <w:rPr>
          <w:rFonts w:hint="eastAsia"/>
          <w:color w:val="000000"/>
          <w:szCs w:val="21"/>
        </w:rPr>
        <w:t>（二）出科考核：培训对象完成临床进修学习后由科室负责人进行正式考核和出科考试对其工作态度、医疗作风理论知识、病历质量、技术操作等进行全面评价，并按其成绩</w:t>
      </w:r>
      <w:r>
        <w:rPr>
          <w:rFonts w:hint="eastAsia"/>
          <w:color w:val="000000"/>
          <w:szCs w:val="21"/>
          <w:highlight w:val="yellow"/>
        </w:rPr>
        <w:t>如实记入《凤庆县中医医院县级中医临床技术骨干学员手册》中。</w:t>
      </w:r>
    </w:p>
    <w:p w:rsidR="007646AF" w:rsidRDefault="007646AF" w:rsidP="007646AF">
      <w:pPr>
        <w:ind w:firstLineChars="131" w:firstLine="275"/>
        <w:rPr>
          <w:rFonts w:hint="eastAsia"/>
          <w:color w:val="000000"/>
          <w:szCs w:val="21"/>
        </w:rPr>
      </w:pPr>
      <w:r>
        <w:rPr>
          <w:rFonts w:hint="eastAsia"/>
          <w:color w:val="000000"/>
          <w:szCs w:val="21"/>
        </w:rPr>
        <w:t>（三）培训学员完成理论培训及临床实践后培训对象撰写一篇本专业临床总结性论文、论文字数在</w:t>
      </w:r>
      <w:r>
        <w:rPr>
          <w:rFonts w:hint="eastAsia"/>
          <w:color w:val="000000"/>
          <w:szCs w:val="21"/>
        </w:rPr>
        <w:t>2000-3000</w:t>
      </w:r>
      <w:r>
        <w:rPr>
          <w:rFonts w:hint="eastAsia"/>
          <w:color w:val="000000"/>
          <w:szCs w:val="21"/>
        </w:rPr>
        <w:t>字以内，由我院组织结业考核。</w:t>
      </w:r>
    </w:p>
    <w:p w:rsidR="007646AF" w:rsidRDefault="007646AF" w:rsidP="007646AF">
      <w:pPr>
        <w:ind w:firstLineChars="131" w:firstLine="275"/>
        <w:rPr>
          <w:rFonts w:hint="eastAsia"/>
          <w:color w:val="000000"/>
          <w:szCs w:val="21"/>
          <w:highlight w:val="yellow"/>
        </w:rPr>
      </w:pPr>
      <w:r>
        <w:rPr>
          <w:rFonts w:hint="eastAsia"/>
          <w:color w:val="000000"/>
          <w:szCs w:val="21"/>
          <w:highlight w:val="yellow"/>
        </w:rPr>
        <w:t>七、培训项目资金，在学员进修实践及考核结束后所在曲位将进修表及结业证报省卫生厅中医处，一并凭此到省卫生厅报销进修及考核补助费用。</w:t>
      </w:r>
    </w:p>
    <w:p w:rsidR="007646AF" w:rsidRDefault="007646AF" w:rsidP="007646AF">
      <w:pPr>
        <w:ind w:firstLineChars="131" w:firstLine="275"/>
        <w:rPr>
          <w:rFonts w:hint="eastAsia"/>
          <w:color w:val="000000"/>
          <w:szCs w:val="21"/>
        </w:rPr>
      </w:pPr>
      <w:r>
        <w:rPr>
          <w:rFonts w:hint="eastAsia"/>
          <w:color w:val="000000"/>
          <w:szCs w:val="21"/>
        </w:rPr>
        <w:t>八、培训人员病事假</w:t>
      </w:r>
      <w:r>
        <w:rPr>
          <w:rFonts w:hint="eastAsia"/>
          <w:color w:val="000000"/>
          <w:szCs w:val="21"/>
        </w:rPr>
        <w:t>3</w:t>
      </w:r>
      <w:r>
        <w:rPr>
          <w:rFonts w:hint="eastAsia"/>
          <w:color w:val="000000"/>
          <w:szCs w:val="21"/>
        </w:rPr>
        <w:t>天以内由所在科室科主任批准</w:t>
      </w:r>
      <w:r>
        <w:rPr>
          <w:rFonts w:hint="eastAsia"/>
          <w:color w:val="000000"/>
          <w:szCs w:val="21"/>
        </w:rPr>
        <w:t>3-7 7</w:t>
      </w:r>
      <w:r>
        <w:rPr>
          <w:rFonts w:hint="eastAsia"/>
          <w:color w:val="000000"/>
          <w:szCs w:val="21"/>
        </w:rPr>
        <w:t>经科室同喜报科教科批准。</w:t>
      </w:r>
      <w:r>
        <w:rPr>
          <w:rFonts w:hint="eastAsia"/>
          <w:color w:val="000000"/>
          <w:szCs w:val="21"/>
        </w:rPr>
        <w:t>7</w:t>
      </w:r>
      <w:r>
        <w:rPr>
          <w:rFonts w:hint="eastAsia"/>
          <w:color w:val="000000"/>
          <w:szCs w:val="21"/>
        </w:rPr>
        <w:t>天以上需选派单位公函</w:t>
      </w:r>
      <w:r>
        <w:rPr>
          <w:rFonts w:hint="eastAsia"/>
          <w:color w:val="000000"/>
          <w:szCs w:val="21"/>
        </w:rPr>
        <w:t>f</w:t>
      </w:r>
      <w:r>
        <w:rPr>
          <w:rFonts w:hint="eastAsia"/>
          <w:color w:val="000000"/>
          <w:szCs w:val="21"/>
        </w:rPr>
        <w:t>注明请假事由）同意，报科教科批准后方可离院。培训期同事假累积超过半月</w:t>
      </w:r>
      <w:r>
        <w:rPr>
          <w:rFonts w:hint="eastAsia"/>
          <w:color w:val="000000"/>
          <w:szCs w:val="21"/>
        </w:rPr>
        <w:t>-</w:t>
      </w:r>
      <w:r>
        <w:rPr>
          <w:rFonts w:hint="eastAsia"/>
          <w:color w:val="000000"/>
          <w:szCs w:val="21"/>
        </w:rPr>
        <w:t>病假超过一个月，无故不上班一周，擅离工作岗位一天以上者则取消进修资格，并把情况向卫生厅和原单位通报。</w:t>
      </w:r>
    </w:p>
    <w:p w:rsidR="007646AF" w:rsidRDefault="007646AF" w:rsidP="007646AF">
      <w:pPr>
        <w:ind w:firstLineChars="131" w:firstLine="275"/>
        <w:rPr>
          <w:rFonts w:hint="eastAsia"/>
          <w:color w:val="000000"/>
          <w:szCs w:val="21"/>
        </w:rPr>
      </w:pPr>
      <w:r>
        <w:rPr>
          <w:rFonts w:hint="eastAsia"/>
          <w:color w:val="000000"/>
          <w:szCs w:val="21"/>
        </w:rPr>
        <w:t>九、培训人员的学习在培训期间必须认真负责地参加的医疗工作，包括值班）接受上级医师的指导，严格要求自己遵守医院各项规章制度操作规程。培训期间没有处方权，不能单独值班。培训人员从事的医疗活动应在上级医师指导下进行由所在临床科室科三任和带教老</w:t>
      </w:r>
      <w:r>
        <w:rPr>
          <w:rFonts w:hint="eastAsia"/>
          <w:color w:val="000000"/>
          <w:szCs w:val="21"/>
        </w:rPr>
        <w:lastRenderedPageBreak/>
        <w:t>师负责。培训期间丢失或损坏仪器设备，按价赔偿。</w:t>
      </w:r>
    </w:p>
    <w:p w:rsidR="007646AF" w:rsidRDefault="007646AF" w:rsidP="007646AF">
      <w:pPr>
        <w:ind w:firstLineChars="131" w:firstLine="275"/>
        <w:rPr>
          <w:rFonts w:hint="eastAsia"/>
          <w:color w:val="000000"/>
          <w:szCs w:val="21"/>
        </w:rPr>
      </w:pPr>
      <w:r>
        <w:rPr>
          <w:rFonts w:hint="eastAsia"/>
          <w:color w:val="000000"/>
          <w:szCs w:val="21"/>
        </w:rPr>
        <w:t>十、带教老师和培圳人员在工作期间，造成医疗事故的，按照《医疗事故处理条例》等有关法律法规进行处理：违反工作纪律，视情节给予通报批评、警告、培训期间考核确定为不合格等处分。</w:t>
      </w:r>
    </w:p>
    <w:p w:rsidR="007646AF" w:rsidRDefault="007646AF" w:rsidP="007646AF">
      <w:pPr>
        <w:pStyle w:val="2"/>
        <w:jc w:val="center"/>
        <w:rPr>
          <w:rFonts w:ascii="华文仿宋" w:eastAsia="华文仿宋" w:hAnsi="华文仿宋" w:cs="华文仿宋" w:hint="eastAsia"/>
          <w:sz w:val="28"/>
          <w:szCs w:val="28"/>
        </w:rPr>
      </w:pPr>
      <w:bookmarkStart w:id="10" w:name="_Toc345403637"/>
      <w:r>
        <w:rPr>
          <w:rFonts w:ascii="华文仿宋" w:eastAsia="华文仿宋" w:hAnsi="华文仿宋" w:cs="华文仿宋" w:hint="eastAsia"/>
          <w:sz w:val="28"/>
          <w:szCs w:val="28"/>
        </w:rPr>
        <w:t>中医类别全科医师转岗培训制度</w:t>
      </w:r>
      <w:bookmarkEnd w:id="10"/>
    </w:p>
    <w:p w:rsidR="007646AF" w:rsidRDefault="007646AF" w:rsidP="007646AF">
      <w:pPr>
        <w:ind w:firstLineChars="131" w:firstLine="275"/>
        <w:rPr>
          <w:rFonts w:hint="eastAsia"/>
          <w:color w:val="000000"/>
          <w:szCs w:val="21"/>
        </w:rPr>
      </w:pPr>
      <w:r>
        <w:rPr>
          <w:rFonts w:hint="eastAsia"/>
          <w:color w:val="000000"/>
          <w:szCs w:val="21"/>
        </w:rPr>
        <w:t>一、根据卫兰厅要求，我院需承担中医类别全科匡师转岗培训的临床实践任务。</w:t>
      </w:r>
    </w:p>
    <w:p w:rsidR="007646AF" w:rsidRDefault="007646AF" w:rsidP="007646AF">
      <w:pPr>
        <w:ind w:firstLineChars="131" w:firstLine="275"/>
        <w:rPr>
          <w:rFonts w:hint="eastAsia"/>
          <w:color w:val="000000"/>
          <w:szCs w:val="21"/>
        </w:rPr>
      </w:pPr>
      <w:r>
        <w:rPr>
          <w:rFonts w:hint="eastAsia"/>
          <w:color w:val="000000"/>
          <w:szCs w:val="21"/>
        </w:rPr>
        <w:t>二、培训目标：以中医全科医掌理论为基础，以基层医疗卫生服务需求为导向，以提高中医全科医生的综合服务能力为目标对从事基层工生服务的中医执业（助理）医师开展转岗培训。通过培训，达</w:t>
      </w:r>
      <w:r>
        <w:rPr>
          <w:rFonts w:hint="eastAsia"/>
          <w:color w:val="000000"/>
          <w:szCs w:val="21"/>
        </w:rPr>
        <w:t>-</w:t>
      </w:r>
      <w:r>
        <w:rPr>
          <w:rFonts w:hint="eastAsia"/>
          <w:color w:val="000000"/>
          <w:szCs w:val="21"/>
        </w:rPr>
        <w:t>甲医类别全科医师岗位执业的</w:t>
      </w:r>
      <w:r>
        <w:rPr>
          <w:rFonts w:hint="eastAsia"/>
          <w:color w:val="000000"/>
          <w:szCs w:val="21"/>
        </w:rPr>
        <w:t>-</w:t>
      </w:r>
      <w:r>
        <w:rPr>
          <w:rFonts w:hint="eastAsia"/>
          <w:color w:val="000000"/>
          <w:szCs w:val="21"/>
        </w:rPr>
        <w:t>妻本要末逐步建立一支能够满足基层由匡药服务需求的中医类别全科匡师队伍。</w:t>
      </w:r>
    </w:p>
    <w:p w:rsidR="007646AF" w:rsidRDefault="007646AF" w:rsidP="007646AF">
      <w:pPr>
        <w:ind w:firstLineChars="131" w:firstLine="275"/>
        <w:rPr>
          <w:rFonts w:hint="eastAsia"/>
          <w:color w:val="000000"/>
          <w:szCs w:val="21"/>
        </w:rPr>
      </w:pPr>
      <w:r>
        <w:rPr>
          <w:rFonts w:hint="eastAsia"/>
          <w:color w:val="000000"/>
          <w:szCs w:val="21"/>
        </w:rPr>
        <w:t>三、培训对象：以基层医疗卫生机构由正在从事或即将从事中医医疗工作、尚未达到中医全科医生转岗培训台幅要求的中医执业助理，医师。</w:t>
      </w:r>
    </w:p>
    <w:p w:rsidR="007646AF" w:rsidRDefault="007646AF" w:rsidP="007646AF">
      <w:pPr>
        <w:ind w:firstLineChars="131" w:firstLine="275"/>
        <w:rPr>
          <w:rFonts w:hint="eastAsia"/>
          <w:color w:val="000000"/>
          <w:szCs w:val="21"/>
        </w:rPr>
      </w:pPr>
      <w:r>
        <w:rPr>
          <w:rFonts w:hint="eastAsia"/>
          <w:color w:val="000000"/>
          <w:szCs w:val="21"/>
        </w:rPr>
        <w:t>四、医院成立领导小组，并由科教科拟定项目执行万粟组织项目工作的实施，协调组织相关部门对项目工作检查评估收集上报相差信息、简报和新闻工作。</w:t>
      </w:r>
    </w:p>
    <w:p w:rsidR="007646AF" w:rsidRDefault="007646AF" w:rsidP="007646AF">
      <w:pPr>
        <w:ind w:firstLineChars="131" w:firstLine="275"/>
        <w:rPr>
          <w:rFonts w:hint="eastAsia"/>
          <w:color w:val="000000"/>
          <w:szCs w:val="21"/>
        </w:rPr>
      </w:pPr>
      <w:r>
        <w:rPr>
          <w:rFonts w:hint="eastAsia"/>
          <w:color w:val="000000"/>
          <w:szCs w:val="21"/>
        </w:rPr>
        <w:t>五、培训方式</w:t>
      </w:r>
    </w:p>
    <w:p w:rsidR="007646AF" w:rsidRDefault="007646AF" w:rsidP="007646AF">
      <w:pPr>
        <w:ind w:firstLineChars="131" w:firstLine="275"/>
        <w:rPr>
          <w:rFonts w:hint="eastAsia"/>
          <w:color w:val="000000"/>
          <w:szCs w:val="21"/>
        </w:rPr>
      </w:pPr>
      <w:r>
        <w:rPr>
          <w:rFonts w:hint="eastAsia"/>
          <w:color w:val="000000"/>
          <w:szCs w:val="21"/>
        </w:rPr>
        <w:t>按照培训大纲要求结台我院实际、培训方式采取按需分程、心修与</w:t>
      </w:r>
      <w:proofErr w:type="spellStart"/>
      <w:r>
        <w:rPr>
          <w:rFonts w:hint="eastAsia"/>
          <w:color w:val="000000"/>
          <w:szCs w:val="21"/>
        </w:rPr>
        <w:t>i</w:t>
      </w:r>
      <w:proofErr w:type="spellEnd"/>
      <w:r>
        <w:rPr>
          <w:rFonts w:hint="eastAsia"/>
          <w:color w:val="000000"/>
          <w:szCs w:val="21"/>
        </w:rPr>
        <w:t>选修相结合的方式，县体采用羹由、分段培训、科室轮转理．理论授课等形式</w:t>
      </w:r>
    </w:p>
    <w:p w:rsidR="007646AF" w:rsidRDefault="007646AF" w:rsidP="007646AF">
      <w:pPr>
        <w:ind w:firstLineChars="131" w:firstLine="275"/>
        <w:rPr>
          <w:rFonts w:hint="eastAsia"/>
          <w:color w:val="000000"/>
          <w:szCs w:val="21"/>
        </w:rPr>
      </w:pPr>
      <w:r>
        <w:rPr>
          <w:rFonts w:hint="eastAsia"/>
          <w:color w:val="000000"/>
          <w:szCs w:val="21"/>
        </w:rPr>
        <w:t>（一）轮转科室及时间：中医内科</w:t>
      </w:r>
      <w:r>
        <w:rPr>
          <w:rFonts w:hint="eastAsia"/>
          <w:color w:val="000000"/>
          <w:szCs w:val="21"/>
        </w:rPr>
        <w:t>4</w:t>
      </w:r>
      <w:r>
        <w:rPr>
          <w:rFonts w:hint="eastAsia"/>
          <w:color w:val="000000"/>
          <w:szCs w:val="21"/>
        </w:rPr>
        <w:t>个月（呼吸、心血管、消化、肾病、内分泌、神经任选三），</w:t>
      </w:r>
      <w:r>
        <w:rPr>
          <w:rFonts w:hint="eastAsia"/>
          <w:color w:val="000000"/>
          <w:szCs w:val="21"/>
        </w:rPr>
        <w:t xml:space="preserve"> </w:t>
      </w:r>
      <w:r>
        <w:rPr>
          <w:rFonts w:hint="eastAsia"/>
          <w:color w:val="000000"/>
          <w:szCs w:val="21"/>
        </w:rPr>
        <w:t>急诊（包括院前急救）</w:t>
      </w:r>
      <w:r>
        <w:rPr>
          <w:rFonts w:hint="eastAsia"/>
          <w:color w:val="000000"/>
          <w:szCs w:val="21"/>
        </w:rPr>
        <w:t>2</w:t>
      </w:r>
      <w:r>
        <w:rPr>
          <w:rFonts w:hint="eastAsia"/>
          <w:color w:val="000000"/>
          <w:szCs w:val="21"/>
        </w:rPr>
        <w:t>个月必修）中医外科、中医妇科、中医儿科、由医骨伤科针灸科、推拿科、康复科、五官（中医耳鼻喉科与中区眼科），学员应当根据原有专科基础和以往接受培训的情况，选择其中</w:t>
      </w:r>
      <w:r>
        <w:rPr>
          <w:rFonts w:hint="eastAsia"/>
          <w:color w:val="000000"/>
          <w:szCs w:val="21"/>
        </w:rPr>
        <w:t>4</w:t>
      </w:r>
      <w:r>
        <w:rPr>
          <w:rFonts w:hint="eastAsia"/>
          <w:color w:val="000000"/>
          <w:szCs w:val="21"/>
        </w:rPr>
        <w:t>个科室进行轮转，所选每个科室轮转对间不少于</w:t>
      </w:r>
      <w:r>
        <w:rPr>
          <w:rFonts w:hint="eastAsia"/>
          <w:color w:val="000000"/>
          <w:szCs w:val="21"/>
        </w:rPr>
        <w:t>1</w:t>
      </w:r>
      <w:r>
        <w:rPr>
          <w:rFonts w:hint="eastAsia"/>
          <w:color w:val="000000"/>
          <w:szCs w:val="21"/>
        </w:rPr>
        <w:t>月。中医耳虽喉科与中医眼科两周除外）．共</w:t>
      </w:r>
      <w:r>
        <w:rPr>
          <w:rFonts w:hint="eastAsia"/>
          <w:color w:val="000000"/>
          <w:szCs w:val="21"/>
        </w:rPr>
        <w:t>10</w:t>
      </w:r>
      <w:r>
        <w:rPr>
          <w:rFonts w:hint="eastAsia"/>
          <w:color w:val="000000"/>
          <w:szCs w:val="21"/>
        </w:rPr>
        <w:t>个月。率阶段培训的重点是掌握中医常见症状的中西匡谚断与鉴别诊断、主要疾病的中西医防治与转诊指标、常用中西医诊疗操作技术。可根据各地实际情况对各科实训内容作适当调整。</w:t>
      </w:r>
    </w:p>
    <w:p w:rsidR="007646AF" w:rsidRDefault="007646AF" w:rsidP="007646AF">
      <w:pPr>
        <w:ind w:firstLineChars="131" w:firstLine="275"/>
        <w:rPr>
          <w:rFonts w:hint="eastAsia"/>
          <w:color w:val="000000"/>
          <w:szCs w:val="21"/>
        </w:rPr>
      </w:pPr>
      <w:r>
        <w:rPr>
          <w:rFonts w:hint="eastAsia"/>
          <w:color w:val="000000"/>
          <w:szCs w:val="21"/>
        </w:rPr>
        <w:t>（二）临床理论培训．袁部分学习内喜包括中医全科临床常见病证及处理等相关问题与相关学科的新进展．由学员所在轮转科室的指导老师，结合临床医疗实践，采取集中理论学习、讲座、示教、业务学习、案例讨论、教学研讨会、调研和自学等多种形式灵活组织教学。学习培训不少于</w:t>
      </w:r>
      <w:r>
        <w:rPr>
          <w:rFonts w:hint="eastAsia"/>
          <w:color w:val="000000"/>
          <w:szCs w:val="21"/>
        </w:rPr>
        <w:t>40</w:t>
      </w:r>
      <w:r>
        <w:rPr>
          <w:rFonts w:hint="eastAsia"/>
          <w:color w:val="000000"/>
          <w:szCs w:val="21"/>
        </w:rPr>
        <w:t>学时。</w:t>
      </w:r>
    </w:p>
    <w:p w:rsidR="007646AF" w:rsidRDefault="007646AF" w:rsidP="007646AF">
      <w:pPr>
        <w:ind w:firstLineChars="131" w:firstLine="275"/>
        <w:rPr>
          <w:rFonts w:hint="eastAsia"/>
          <w:color w:val="000000"/>
          <w:szCs w:val="21"/>
        </w:rPr>
      </w:pPr>
      <w:r>
        <w:rPr>
          <w:rFonts w:hint="eastAsia"/>
          <w:color w:val="000000"/>
          <w:szCs w:val="21"/>
        </w:rPr>
        <w:t>（三）我院将选派各科室经验丰富且具有高级职称、中医类别的带教老师采取“导师制’“一对一”的带教模式进行带教。通过跟随有一定专长及临床特色的指导老师学习，使中医全科医师在全面学习各学科基理论和基本知识的基础上，结合自身预期发展方向，学习和整理带教老师的学术经验技术专长熟悉并基率掌握带教老师的临床经验和基本技能、技艺并形成自身相对稳定中医临床辨证思维。</w:t>
      </w:r>
    </w:p>
    <w:p w:rsidR="007646AF" w:rsidRDefault="007646AF" w:rsidP="007646AF">
      <w:pPr>
        <w:ind w:firstLineChars="131" w:firstLine="275"/>
        <w:rPr>
          <w:rFonts w:hint="eastAsia"/>
          <w:color w:val="000000"/>
          <w:szCs w:val="21"/>
        </w:rPr>
      </w:pPr>
      <w:r>
        <w:rPr>
          <w:rFonts w:hint="eastAsia"/>
          <w:color w:val="000000"/>
          <w:szCs w:val="21"/>
        </w:rPr>
        <w:t>六、项目经费主要用于理论培训、临床培训和基层实践、师资培训等四万面的内容。资金严格按照《云南省卫生事业专项资金管理暂行办洁）的规定管理和使用资金，专款专用。</w:t>
      </w:r>
    </w:p>
    <w:p w:rsidR="007646AF" w:rsidRDefault="007646AF" w:rsidP="007646AF">
      <w:pPr>
        <w:ind w:firstLineChars="131" w:firstLine="275"/>
        <w:rPr>
          <w:rFonts w:hint="eastAsia"/>
          <w:color w:val="000000"/>
          <w:szCs w:val="21"/>
        </w:rPr>
      </w:pPr>
      <w:r>
        <w:rPr>
          <w:rFonts w:hint="eastAsia"/>
          <w:color w:val="000000"/>
          <w:szCs w:val="21"/>
        </w:rPr>
        <w:t>七、考核类型与方式</w:t>
      </w:r>
    </w:p>
    <w:p w:rsidR="007646AF" w:rsidRDefault="007646AF" w:rsidP="007646AF">
      <w:pPr>
        <w:ind w:firstLineChars="131" w:firstLine="275"/>
        <w:rPr>
          <w:rFonts w:hint="eastAsia"/>
          <w:color w:val="000000"/>
          <w:szCs w:val="21"/>
        </w:rPr>
      </w:pPr>
      <w:r>
        <w:rPr>
          <w:rFonts w:hint="eastAsia"/>
          <w:color w:val="000000"/>
          <w:szCs w:val="21"/>
        </w:rPr>
        <w:t>（一）日常管理由科教科负责来院培训人员的日常管理工作，同时根据本院实际情况统一规划安排培训人员的轮转科室、轮转时间，随时了解培训人员的思想生活和学习情况，定期检查、督促培训人员按计划完成培训任务的情况。</w:t>
      </w:r>
    </w:p>
    <w:p w:rsidR="007646AF" w:rsidRDefault="007646AF" w:rsidP="007646AF">
      <w:pPr>
        <w:ind w:firstLineChars="131" w:firstLine="275"/>
        <w:rPr>
          <w:rFonts w:hint="eastAsia"/>
          <w:color w:val="000000"/>
          <w:szCs w:val="21"/>
        </w:rPr>
      </w:pPr>
      <w:r>
        <w:rPr>
          <w:rFonts w:hint="eastAsia"/>
          <w:color w:val="000000"/>
          <w:szCs w:val="21"/>
        </w:rPr>
        <w:t>（二）出科考核培训医师按培训标准规定，完成每一科室轮转培训后．该科负责进行平时考核和出科考试，对其工作态度、医疗作风、理论知识、病历质量、技术操作等进行全面评价并将其成绩如实记入《凤庆县中医医院中医全科医生转岗培训学员手册》中。培训人员</w:t>
      </w:r>
      <w:r>
        <w:rPr>
          <w:rFonts w:hint="eastAsia"/>
          <w:color w:val="000000"/>
          <w:szCs w:val="21"/>
        </w:rPr>
        <w:lastRenderedPageBreak/>
        <w:t>转升时由带教老师及科主任做好转科考核及书面鉴定后，由其本人到科教科办理转科手续。</w:t>
      </w:r>
    </w:p>
    <w:p w:rsidR="007646AF" w:rsidRDefault="007646AF" w:rsidP="007646AF">
      <w:pPr>
        <w:ind w:firstLineChars="131" w:firstLine="275"/>
        <w:rPr>
          <w:rFonts w:hint="eastAsia"/>
          <w:color w:val="000000"/>
          <w:szCs w:val="21"/>
        </w:rPr>
      </w:pPr>
      <w:r>
        <w:rPr>
          <w:rFonts w:hint="eastAsia"/>
          <w:color w:val="000000"/>
          <w:szCs w:val="21"/>
        </w:rPr>
        <w:t>八、培训人员病事假</w:t>
      </w:r>
      <w:r>
        <w:rPr>
          <w:rFonts w:hint="eastAsia"/>
          <w:color w:val="000000"/>
          <w:szCs w:val="21"/>
        </w:rPr>
        <w:t>3</w:t>
      </w:r>
      <w:r>
        <w:rPr>
          <w:rFonts w:hint="eastAsia"/>
          <w:color w:val="000000"/>
          <w:szCs w:val="21"/>
        </w:rPr>
        <w:t>天以内宙所在科室科主任批准</w:t>
      </w:r>
      <w:r>
        <w:rPr>
          <w:rFonts w:hint="eastAsia"/>
          <w:color w:val="000000"/>
          <w:szCs w:val="21"/>
        </w:rPr>
        <w:t>3-7</w:t>
      </w:r>
      <w:r>
        <w:rPr>
          <w:rFonts w:hint="eastAsia"/>
          <w:color w:val="000000"/>
          <w:szCs w:val="21"/>
        </w:rPr>
        <w:t>天经科室同意报科教科批准。</w:t>
      </w:r>
      <w:r>
        <w:rPr>
          <w:rFonts w:hint="eastAsia"/>
          <w:color w:val="000000"/>
          <w:szCs w:val="21"/>
        </w:rPr>
        <w:t>7</w:t>
      </w:r>
      <w:r>
        <w:rPr>
          <w:rFonts w:hint="eastAsia"/>
          <w:color w:val="000000"/>
          <w:szCs w:val="21"/>
        </w:rPr>
        <w:t>天以上需选派单位的函（注明请假事由一同童，报科教科批准后方可离院。培训期内事假累积超过半月．病假超过一个月．无故不上班一周，檀离工作岗位一天以上者则取消进修资格，并把情况向卫生厅和原单位通报．</w:t>
      </w:r>
    </w:p>
    <w:p w:rsidR="007646AF" w:rsidRDefault="007646AF" w:rsidP="007646AF">
      <w:pPr>
        <w:ind w:firstLineChars="131" w:firstLine="275"/>
        <w:rPr>
          <w:rFonts w:hint="eastAsia"/>
          <w:color w:val="000000"/>
          <w:szCs w:val="21"/>
        </w:rPr>
      </w:pPr>
      <w:r>
        <w:rPr>
          <w:rFonts w:hint="eastAsia"/>
          <w:color w:val="000000"/>
          <w:szCs w:val="21"/>
        </w:rPr>
        <w:t>九、培训人员的学习在培圳期间必须认真负责地参加一定的医疗工作包括值班，接受上级医师的指导，严格要求自己，遵守医院各项规章制度及接作规程。培训期间没有处方权不能单独值班。培训人员从事的医疗活动应在上级医师指导下进行，由所在临床科室科主任和带教老师负责。培训期间丢失或损坏仪器设备，按价赔偿。</w:t>
      </w:r>
    </w:p>
    <w:p w:rsidR="007646AF" w:rsidRDefault="007646AF" w:rsidP="007646AF">
      <w:pPr>
        <w:ind w:firstLineChars="131" w:firstLine="275"/>
        <w:rPr>
          <w:rFonts w:hint="eastAsia"/>
          <w:color w:val="000000"/>
          <w:szCs w:val="21"/>
        </w:rPr>
      </w:pPr>
      <w:r>
        <w:rPr>
          <w:rFonts w:hint="eastAsia"/>
          <w:color w:val="000000"/>
          <w:szCs w:val="21"/>
        </w:rPr>
        <w:t>十、带教老师和培训人员在工作期间．造成医疗事故的，按照《医疗事故处理条例》等有关法律法规进行处理，违反工作纪律，视情节给予通报批评、警告、培训期间考核确定为不合格等处分。</w:t>
      </w: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6AF"/>
    <w:rsid w:val="0066279F"/>
    <w:rsid w:val="00764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AF"/>
    <w:pPr>
      <w:widowControl w:val="0"/>
      <w:jc w:val="both"/>
    </w:pPr>
    <w:rPr>
      <w:rFonts w:ascii="Times New Roman" w:eastAsia="宋体" w:hAnsi="Times New Roman" w:cs="Times New Roman"/>
      <w:szCs w:val="24"/>
    </w:rPr>
  </w:style>
  <w:style w:type="paragraph" w:styleId="1">
    <w:name w:val="heading 1"/>
    <w:basedOn w:val="a"/>
    <w:next w:val="a"/>
    <w:link w:val="1Char"/>
    <w:qFormat/>
    <w:rsid w:val="007646AF"/>
    <w:pPr>
      <w:keepNext/>
      <w:keepLines/>
      <w:spacing w:before="340" w:after="330" w:line="576" w:lineRule="auto"/>
      <w:outlineLvl w:val="0"/>
    </w:pPr>
    <w:rPr>
      <w:b/>
      <w:kern w:val="44"/>
      <w:sz w:val="44"/>
    </w:rPr>
  </w:style>
  <w:style w:type="paragraph" w:styleId="2">
    <w:name w:val="heading 2"/>
    <w:basedOn w:val="a"/>
    <w:next w:val="a"/>
    <w:link w:val="2Char"/>
    <w:qFormat/>
    <w:rsid w:val="007646A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46AF"/>
    <w:rPr>
      <w:rFonts w:ascii="Times New Roman" w:eastAsia="宋体" w:hAnsi="Times New Roman" w:cs="Times New Roman"/>
      <w:b/>
      <w:kern w:val="44"/>
      <w:sz w:val="44"/>
      <w:szCs w:val="24"/>
    </w:rPr>
  </w:style>
  <w:style w:type="character" w:customStyle="1" w:styleId="2Char">
    <w:name w:val="标题 2 Char"/>
    <w:basedOn w:val="a0"/>
    <w:link w:val="2"/>
    <w:rsid w:val="007646AF"/>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2015-01-16T06:45:00Z</dcterms:created>
  <dcterms:modified xsi:type="dcterms:W3CDTF">2015-01-16T06:45:00Z</dcterms:modified>
</cp:coreProperties>
</file>