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eastAsia="方正仿宋_GBK"/>
          <w:b/>
          <w:bCs w:val="0"/>
          <w:color w:val="auto"/>
          <w:kern w:val="0"/>
          <w:sz w:val="32"/>
          <w:szCs w:val="32"/>
          <w:highlight w:val="none"/>
          <w:lang w:val="en-US" w:eastAsia="zh-CN"/>
        </w:rPr>
      </w:pPr>
      <w:r>
        <w:rPr>
          <w:rFonts w:hint="eastAsia" w:ascii="宋体" w:hAnsi="宋体" w:eastAsia="方正仿宋_GBK"/>
          <w:b/>
          <w:bCs w:val="0"/>
          <w:color w:val="auto"/>
          <w:kern w:val="0"/>
          <w:sz w:val="32"/>
          <w:szCs w:val="32"/>
          <w:highlight w:val="none"/>
          <w:lang w:val="en-US" w:eastAsia="zh-CN"/>
        </w:rPr>
        <w:t>附件2：</w:t>
      </w:r>
    </w:p>
    <w:p>
      <w:pPr>
        <w:widowControl/>
        <w:spacing w:line="360" w:lineRule="auto"/>
        <w:jc w:val="center"/>
        <w:rPr>
          <w:rFonts w:hint="eastAsia" w:ascii="方正小标宋_GBK" w:hAnsi="方正小标宋_GBK" w:eastAsia="方正小标宋_GBK" w:cs="方正小标宋_GBK"/>
          <w:b/>
          <w:bCs w:val="0"/>
          <w:color w:val="auto"/>
          <w:kern w:val="0"/>
          <w:sz w:val="44"/>
          <w:szCs w:val="44"/>
          <w:highlight w:val="none"/>
          <w:lang w:val="en-US" w:eastAsia="zh-CN"/>
        </w:rPr>
      </w:pPr>
      <w:r>
        <w:rPr>
          <w:rFonts w:hint="eastAsia" w:ascii="方正小标宋_GBK" w:hAnsi="方正小标宋_GBK" w:eastAsia="方正小标宋_GBK" w:cs="方正小标宋_GBK"/>
          <w:b w:val="0"/>
          <w:bCs/>
          <w:color w:val="auto"/>
          <w:kern w:val="0"/>
          <w:sz w:val="44"/>
          <w:szCs w:val="44"/>
          <w:highlight w:val="none"/>
          <w:lang w:val="en-US" w:eastAsia="zh-CN"/>
        </w:rPr>
        <w:t>采购需求技术参数</w:t>
      </w:r>
    </w:p>
    <w:p>
      <w:pPr>
        <w:widowControl/>
        <w:spacing w:line="360" w:lineRule="auto"/>
        <w:ind w:firstLine="562" w:firstLineChars="200"/>
        <w:jc w:val="left"/>
        <w:rPr>
          <w:rFonts w:hint="default" w:ascii="宋体" w:hAnsi="宋体" w:eastAsia="方正仿宋_GBK"/>
          <w:b/>
          <w:bCs w:val="0"/>
          <w:color w:val="auto"/>
          <w:kern w:val="0"/>
          <w:sz w:val="28"/>
          <w:szCs w:val="28"/>
          <w:highlight w:val="none"/>
          <w:lang w:val="en-US" w:eastAsia="zh-CN"/>
        </w:rPr>
      </w:pPr>
      <w:r>
        <w:rPr>
          <w:rFonts w:hint="eastAsia" w:ascii="宋体" w:hAnsi="宋体" w:eastAsia="方正仿宋_GBK"/>
          <w:b/>
          <w:bCs w:val="0"/>
          <w:color w:val="auto"/>
          <w:kern w:val="0"/>
          <w:sz w:val="28"/>
          <w:szCs w:val="28"/>
          <w:highlight w:val="none"/>
          <w:lang w:val="en-US" w:eastAsia="zh-CN"/>
        </w:rPr>
        <w:t>一标包：预算171200.00元</w:t>
      </w:r>
    </w:p>
    <w:tbl>
      <w:tblPr>
        <w:tblStyle w:val="5"/>
        <w:tblW w:w="14271" w:type="dxa"/>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1337"/>
        <w:gridCol w:w="8040"/>
        <w:gridCol w:w="806"/>
        <w:gridCol w:w="1388"/>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方正仿宋_GBK" w:cs="黑体"/>
                <w:i w:val="0"/>
                <w:iCs w:val="0"/>
                <w:color w:val="000000"/>
                <w:sz w:val="28"/>
                <w:szCs w:val="28"/>
                <w:u w:val="none"/>
              </w:rPr>
            </w:pPr>
            <w:r>
              <w:rPr>
                <w:rFonts w:hint="eastAsia" w:ascii="宋体" w:hAnsi="宋体" w:eastAsia="方正仿宋_GBK" w:cs="黑体"/>
                <w:i w:val="0"/>
                <w:iCs w:val="0"/>
                <w:color w:val="000000"/>
                <w:kern w:val="0"/>
                <w:sz w:val="28"/>
                <w:szCs w:val="28"/>
                <w:u w:val="none"/>
                <w:lang w:val="en-US" w:eastAsia="zh-CN" w:bidi="ar"/>
              </w:rPr>
              <w:t>序号</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方正仿宋_GBK" w:cs="黑体"/>
                <w:i w:val="0"/>
                <w:iCs w:val="0"/>
                <w:color w:val="000000"/>
                <w:sz w:val="28"/>
                <w:szCs w:val="28"/>
                <w:u w:val="none"/>
              </w:rPr>
            </w:pPr>
            <w:r>
              <w:rPr>
                <w:rFonts w:hint="eastAsia" w:ascii="宋体" w:hAnsi="宋体" w:eastAsia="方正仿宋_GBK" w:cs="黑体"/>
                <w:i w:val="0"/>
                <w:iCs w:val="0"/>
                <w:color w:val="000000"/>
                <w:kern w:val="0"/>
                <w:sz w:val="28"/>
                <w:szCs w:val="28"/>
                <w:u w:val="none"/>
                <w:lang w:val="en-US" w:eastAsia="zh-CN" w:bidi="ar"/>
              </w:rPr>
              <w:t>设备名称</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方正仿宋_GBK" w:cs="黑体"/>
                <w:i w:val="0"/>
                <w:iCs w:val="0"/>
                <w:color w:val="000000"/>
                <w:sz w:val="28"/>
                <w:szCs w:val="28"/>
                <w:u w:val="none"/>
              </w:rPr>
            </w:pPr>
            <w:r>
              <w:rPr>
                <w:rFonts w:hint="eastAsia" w:ascii="宋体" w:hAnsi="宋体" w:eastAsia="方正仿宋_GBK" w:cs="黑体"/>
                <w:i w:val="0"/>
                <w:iCs w:val="0"/>
                <w:color w:val="000000"/>
                <w:kern w:val="0"/>
                <w:sz w:val="28"/>
                <w:szCs w:val="28"/>
                <w:u w:val="none"/>
                <w:lang w:val="en-US" w:eastAsia="zh-CN" w:bidi="ar"/>
              </w:rPr>
              <w:t>需求参数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方正仿宋_GBK" w:cs="黑体"/>
                <w:i w:val="0"/>
                <w:iCs w:val="0"/>
                <w:color w:val="000000"/>
                <w:sz w:val="28"/>
                <w:szCs w:val="28"/>
                <w:u w:val="none"/>
              </w:rPr>
            </w:pPr>
            <w:r>
              <w:rPr>
                <w:rFonts w:hint="eastAsia" w:ascii="宋体" w:hAnsi="宋体" w:eastAsia="方正仿宋_GBK" w:cs="黑体"/>
                <w:i w:val="0"/>
                <w:iCs w:val="0"/>
                <w:color w:val="000000"/>
                <w:kern w:val="0"/>
                <w:sz w:val="28"/>
                <w:szCs w:val="28"/>
                <w:u w:val="none"/>
                <w:lang w:val="en-US" w:eastAsia="zh-CN" w:bidi="ar"/>
              </w:rPr>
              <w:t xml:space="preserve">单位 </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方正仿宋_GBK" w:cs="黑体"/>
                <w:i w:val="0"/>
                <w:iCs w:val="0"/>
                <w:color w:val="000000"/>
                <w:sz w:val="28"/>
                <w:szCs w:val="28"/>
                <w:u w:val="none"/>
              </w:rPr>
            </w:pPr>
            <w:r>
              <w:rPr>
                <w:rFonts w:hint="eastAsia" w:ascii="宋体" w:hAnsi="宋体" w:eastAsia="方正仿宋_GBK" w:cs="黑体"/>
                <w:i w:val="0"/>
                <w:iCs w:val="0"/>
                <w:color w:val="000000"/>
                <w:kern w:val="0"/>
                <w:sz w:val="28"/>
                <w:szCs w:val="28"/>
                <w:u w:val="none"/>
                <w:lang w:val="en-US" w:eastAsia="zh-CN" w:bidi="ar"/>
              </w:rPr>
              <w:t>需求数量</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方正仿宋_GBK" w:cs="黑体"/>
                <w:i w:val="0"/>
                <w:iCs w:val="0"/>
                <w:color w:val="000000"/>
                <w:sz w:val="28"/>
                <w:szCs w:val="28"/>
                <w:u w:val="none"/>
              </w:rPr>
            </w:pPr>
            <w:r>
              <w:rPr>
                <w:rFonts w:hint="eastAsia" w:ascii="宋体" w:hAnsi="宋体" w:eastAsia="方正仿宋_GBK" w:cs="黑体"/>
                <w:i w:val="0"/>
                <w:iCs w:val="0"/>
                <w:color w:val="000000"/>
                <w:kern w:val="0"/>
                <w:sz w:val="28"/>
                <w:szCs w:val="28"/>
                <w:u w:val="none"/>
                <w:lang w:val="en-US" w:eastAsia="zh-CN" w:bidi="ar"/>
              </w:rPr>
              <w:t>预算单价（元）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3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超声波治疗仪</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rPr>
            </w:pPr>
            <w:r>
              <w:rPr>
                <w:rFonts w:hint="eastAsia" w:ascii="宋体" w:hAnsi="宋体" w:eastAsia="方正仿宋_GBK" w:cs="方正仿宋_GBK"/>
                <w:i w:val="0"/>
                <w:iCs w:val="0"/>
                <w:color w:val="000000"/>
                <w:sz w:val="28"/>
                <w:szCs w:val="28"/>
                <w:u w:val="none"/>
                <w:lang w:val="en-US" w:eastAsia="zh-CN"/>
              </w:rPr>
              <w:t>1.</w:t>
            </w:r>
            <w:r>
              <w:rPr>
                <w:rFonts w:hint="default" w:ascii="宋体" w:hAnsi="宋体" w:eastAsia="方正仿宋_GBK" w:cs="方正仿宋_GBK"/>
                <w:i w:val="0"/>
                <w:iCs w:val="0"/>
                <w:color w:val="000000"/>
                <w:sz w:val="28"/>
                <w:szCs w:val="28"/>
                <w:u w:val="none"/>
                <w:lang w:val="en-US"/>
              </w:rPr>
              <w:t>输入电压：220V±22V。</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rPr>
            </w:pPr>
            <w:r>
              <w:rPr>
                <w:rFonts w:hint="default" w:ascii="宋体" w:hAnsi="宋体" w:eastAsia="方正仿宋_GBK" w:cs="方正仿宋_GBK"/>
                <w:i w:val="0"/>
                <w:iCs w:val="0"/>
                <w:color w:val="000000"/>
                <w:sz w:val="28"/>
                <w:szCs w:val="28"/>
                <w:u w:val="none"/>
                <w:lang w:val="en-US"/>
              </w:rPr>
              <w:t>2</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rPr>
              <w:t>输入频率：50Hz±1Hz。</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rPr>
            </w:pPr>
            <w:r>
              <w:rPr>
                <w:rFonts w:hint="default" w:ascii="宋体" w:hAnsi="宋体" w:eastAsia="方正仿宋_GBK" w:cs="方正仿宋_GBK"/>
                <w:i w:val="0"/>
                <w:iCs w:val="0"/>
                <w:color w:val="000000"/>
                <w:sz w:val="28"/>
                <w:szCs w:val="28"/>
                <w:u w:val="none"/>
                <w:lang w:val="en-US"/>
              </w:rPr>
              <w:t>3</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rPr>
              <w:t>输入功率：50VA。</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rPr>
            </w:pPr>
            <w:r>
              <w:rPr>
                <w:rFonts w:hint="default" w:ascii="宋体" w:hAnsi="宋体" w:eastAsia="方正仿宋_GBK" w:cs="方正仿宋_GBK"/>
                <w:i w:val="0"/>
                <w:iCs w:val="0"/>
                <w:color w:val="000000"/>
                <w:sz w:val="28"/>
                <w:szCs w:val="28"/>
                <w:u w:val="none"/>
                <w:lang w:val="en-US"/>
              </w:rPr>
              <w:t>4</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rPr>
              <w:t>输出通道：单路输出。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rPr>
            </w:pPr>
            <w:r>
              <w:rPr>
                <w:rFonts w:hint="default" w:ascii="宋体" w:hAnsi="宋体" w:eastAsia="方正仿宋_GBK" w:cs="方正仿宋_GBK"/>
                <w:i w:val="0"/>
                <w:iCs w:val="0"/>
                <w:color w:val="000000"/>
                <w:sz w:val="28"/>
                <w:szCs w:val="28"/>
                <w:u w:val="none"/>
                <w:lang w:val="en-US"/>
              </w:rPr>
              <w:t>5</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rPr>
              <w:t>显示方式：液晶显示。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rPr>
            </w:pPr>
            <w:r>
              <w:rPr>
                <w:rFonts w:hint="default" w:ascii="宋体" w:hAnsi="宋体" w:eastAsia="方正仿宋_GBK" w:cs="方正仿宋_GBK"/>
                <w:i w:val="0"/>
                <w:iCs w:val="0"/>
                <w:color w:val="000000"/>
                <w:sz w:val="28"/>
                <w:szCs w:val="28"/>
                <w:u w:val="none"/>
                <w:lang w:val="en-US"/>
              </w:rPr>
              <w:t>6</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rPr>
              <w:t>声工作频率：1MHz±10%。</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rPr>
            </w:pPr>
            <w:r>
              <w:rPr>
                <w:rFonts w:hint="default" w:ascii="宋体" w:hAnsi="宋体" w:eastAsia="方正仿宋_GBK" w:cs="方正仿宋_GBK"/>
                <w:i w:val="0"/>
                <w:iCs w:val="0"/>
                <w:color w:val="000000"/>
                <w:sz w:val="28"/>
                <w:szCs w:val="28"/>
                <w:u w:val="none"/>
                <w:lang w:val="en-US"/>
              </w:rPr>
              <w:t>▲</w:t>
            </w:r>
            <w:r>
              <w:rPr>
                <w:rFonts w:hint="eastAsia" w:ascii="宋体" w:hAnsi="宋体" w:eastAsia="方正仿宋_GBK" w:cs="方正仿宋_GBK"/>
                <w:i w:val="0"/>
                <w:iCs w:val="0"/>
                <w:color w:val="000000"/>
                <w:sz w:val="28"/>
                <w:szCs w:val="28"/>
                <w:u w:val="none"/>
                <w:lang w:val="en-US" w:eastAsia="zh-CN"/>
              </w:rPr>
              <w:t>7.</w:t>
            </w:r>
            <w:r>
              <w:rPr>
                <w:rFonts w:hint="default" w:ascii="宋体" w:hAnsi="宋体" w:eastAsia="方正仿宋_GBK" w:cs="方正仿宋_GBK"/>
                <w:i w:val="0"/>
                <w:iCs w:val="0"/>
                <w:color w:val="000000"/>
                <w:sz w:val="28"/>
                <w:szCs w:val="28"/>
                <w:u w:val="none"/>
                <w:lang w:val="en-US"/>
              </w:rPr>
              <w:t>输出模式：7.1连续输出；7.2断续1-输出1s，间歇1s；</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rPr>
            </w:pPr>
            <w:r>
              <w:rPr>
                <w:rFonts w:hint="default" w:ascii="宋体" w:hAnsi="宋体" w:eastAsia="方正仿宋_GBK" w:cs="方正仿宋_GBK"/>
                <w:i w:val="0"/>
                <w:iCs w:val="0"/>
                <w:color w:val="000000"/>
                <w:sz w:val="28"/>
                <w:szCs w:val="28"/>
                <w:u w:val="none"/>
                <w:lang w:val="en-US"/>
              </w:rPr>
              <w:t>7.3断续2-输出0.5s，间歇0.5s；7.4断续3-输出0.3s，间歇0.3s。</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rPr>
            </w:pPr>
            <w:r>
              <w:rPr>
                <w:rFonts w:hint="default" w:ascii="宋体" w:hAnsi="宋体" w:eastAsia="方正仿宋_GBK" w:cs="方正仿宋_GBK"/>
                <w:i w:val="0"/>
                <w:iCs w:val="0"/>
                <w:color w:val="000000"/>
                <w:sz w:val="28"/>
                <w:szCs w:val="28"/>
                <w:u w:val="none"/>
                <w:lang w:val="en-US"/>
              </w:rPr>
              <w:t>▲8</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rPr>
              <w:t>有效声强：0～1.5W/cm2。</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rPr>
            </w:pPr>
            <w:r>
              <w:rPr>
                <w:rFonts w:hint="default" w:ascii="宋体" w:hAnsi="宋体" w:eastAsia="方正仿宋_GBK" w:cs="方正仿宋_GBK"/>
                <w:i w:val="0"/>
                <w:iCs w:val="0"/>
                <w:color w:val="000000"/>
                <w:sz w:val="28"/>
                <w:szCs w:val="28"/>
                <w:u w:val="none"/>
                <w:lang w:val="en-US"/>
              </w:rPr>
              <w:t>9</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rPr>
              <w:t>定时范围：1～30min。</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rPr>
            </w:pPr>
            <w:r>
              <w:rPr>
                <w:rFonts w:hint="default" w:ascii="宋体" w:hAnsi="宋体" w:eastAsia="方正仿宋_GBK" w:cs="方正仿宋_GBK"/>
                <w:i w:val="0"/>
                <w:iCs w:val="0"/>
                <w:color w:val="000000"/>
                <w:sz w:val="28"/>
                <w:szCs w:val="28"/>
                <w:u w:val="none"/>
                <w:lang w:val="en-US"/>
              </w:rPr>
              <w:t>10</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rPr>
              <w:t>尺寸：380×310×135mm。</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rPr>
            </w:pPr>
            <w:r>
              <w:rPr>
                <w:rFonts w:hint="default" w:ascii="宋体" w:hAnsi="宋体" w:eastAsia="方正仿宋_GBK" w:cs="方正仿宋_GBK"/>
                <w:i w:val="0"/>
                <w:iCs w:val="0"/>
                <w:color w:val="000000"/>
                <w:sz w:val="28"/>
                <w:szCs w:val="28"/>
                <w:u w:val="none"/>
                <w:lang w:val="en-US"/>
              </w:rPr>
              <w:t>11</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rPr>
              <w:t>最大输出功率：6W，允差±20%。</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rPr>
            </w:pPr>
            <w:r>
              <w:rPr>
                <w:rFonts w:hint="default" w:ascii="宋体" w:hAnsi="宋体" w:eastAsia="方正仿宋_GBK" w:cs="方正仿宋_GBK"/>
                <w:i w:val="0"/>
                <w:iCs w:val="0"/>
                <w:color w:val="000000"/>
                <w:sz w:val="28"/>
                <w:szCs w:val="28"/>
                <w:u w:val="none"/>
                <w:lang w:val="en-US"/>
              </w:rPr>
              <w:t>12</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rPr>
              <w:t>有效辐射面积：4cm2。</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rPr>
            </w:pPr>
            <w:r>
              <w:rPr>
                <w:rFonts w:hint="default" w:ascii="宋体" w:hAnsi="宋体" w:eastAsia="方正仿宋_GBK" w:cs="方正仿宋_GBK"/>
                <w:i w:val="0"/>
                <w:iCs w:val="0"/>
                <w:color w:val="000000"/>
                <w:sz w:val="28"/>
                <w:szCs w:val="28"/>
                <w:u w:val="none"/>
                <w:lang w:val="en-US"/>
              </w:rPr>
              <w:t>13</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rPr>
              <w:t>波束不均匀性系数RBN：不超过8.0。</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rPr>
            </w:pPr>
            <w:r>
              <w:rPr>
                <w:rFonts w:hint="default" w:ascii="宋体" w:hAnsi="宋体" w:eastAsia="方正仿宋_GBK" w:cs="方正仿宋_GBK"/>
                <w:i w:val="0"/>
                <w:iCs w:val="0"/>
                <w:color w:val="000000"/>
                <w:sz w:val="28"/>
                <w:szCs w:val="28"/>
                <w:u w:val="none"/>
                <w:lang w:val="en-US"/>
              </w:rPr>
              <w:t>14</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rPr>
              <w:t>波束类型：准直型。</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rPr>
              <w:t>26800</w:t>
            </w:r>
            <w:r>
              <w:rPr>
                <w:rFonts w:hint="eastAsia" w:ascii="宋体" w:hAnsi="宋体" w:eastAsia="方正仿宋_GBK" w:cs="方正仿宋_GBK"/>
                <w:i w:val="0"/>
                <w:iCs w:val="0"/>
                <w:color w:val="000000"/>
                <w:sz w:val="28"/>
                <w:szCs w:val="28"/>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19"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康复床</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rPr>
              <w:t>1</w:t>
            </w:r>
            <w:r>
              <w:rPr>
                <w:rFonts w:hint="eastAsia" w:ascii="宋体" w:hAnsi="宋体" w:eastAsia="方正仿宋_GBK" w:cs="方正仿宋_GBK"/>
                <w:b w:val="0"/>
                <w:bCs w:val="0"/>
                <w:i w:val="0"/>
                <w:iCs w:val="0"/>
                <w:color w:val="000000"/>
                <w:sz w:val="28"/>
                <w:szCs w:val="28"/>
                <w:u w:val="none"/>
                <w:lang w:val="en-US" w:eastAsia="zh-CN"/>
              </w:rPr>
              <w:t>.</w:t>
            </w:r>
            <w:r>
              <w:rPr>
                <w:rFonts w:hint="default" w:ascii="宋体" w:hAnsi="宋体" w:eastAsia="方正仿宋_GBK" w:cs="方正仿宋_GBK"/>
                <w:b w:val="0"/>
                <w:bCs w:val="0"/>
                <w:i w:val="0"/>
                <w:iCs w:val="0"/>
                <w:color w:val="000000"/>
                <w:sz w:val="28"/>
                <w:szCs w:val="28"/>
                <w:u w:val="none"/>
                <w:lang w:val="en-US"/>
              </w:rPr>
              <w:t>电源：a.c.220V；频率：50Hz</w:t>
            </w:r>
            <w:r>
              <w:rPr>
                <w:rFonts w:hint="eastAsia" w:ascii="宋体" w:hAnsi="宋体" w:eastAsia="方正仿宋_GBK" w:cs="方正仿宋_GBK"/>
                <w:b w:val="0"/>
                <w:bCs w:val="0"/>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rPr>
              <w:t>2</w:t>
            </w:r>
            <w:r>
              <w:rPr>
                <w:rFonts w:hint="eastAsia" w:ascii="宋体" w:hAnsi="宋体" w:eastAsia="方正仿宋_GBK" w:cs="方正仿宋_GBK"/>
                <w:b w:val="0"/>
                <w:bCs w:val="0"/>
                <w:i w:val="0"/>
                <w:iCs w:val="0"/>
                <w:color w:val="000000"/>
                <w:sz w:val="28"/>
                <w:szCs w:val="28"/>
                <w:u w:val="none"/>
                <w:lang w:val="en-US" w:eastAsia="zh-CN"/>
              </w:rPr>
              <w:t>.</w:t>
            </w:r>
            <w:r>
              <w:rPr>
                <w:rFonts w:hint="default" w:ascii="宋体" w:hAnsi="宋体" w:eastAsia="方正仿宋_GBK" w:cs="方正仿宋_GBK"/>
                <w:b w:val="0"/>
                <w:bCs w:val="0"/>
                <w:i w:val="0"/>
                <w:iCs w:val="0"/>
                <w:color w:val="000000"/>
                <w:sz w:val="28"/>
                <w:szCs w:val="28"/>
                <w:u w:val="none"/>
                <w:lang w:val="en-US"/>
              </w:rPr>
              <w:t>额定输入功率：120VA</w:t>
            </w:r>
            <w:r>
              <w:rPr>
                <w:rFonts w:hint="eastAsia" w:ascii="宋体" w:hAnsi="宋体" w:eastAsia="方正仿宋_GBK" w:cs="方正仿宋_GBK"/>
                <w:b w:val="0"/>
                <w:bCs w:val="0"/>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rPr>
              <w:t>3</w:t>
            </w:r>
            <w:r>
              <w:rPr>
                <w:rFonts w:hint="eastAsia" w:ascii="宋体" w:hAnsi="宋体" w:eastAsia="方正仿宋_GBK" w:cs="方正仿宋_GBK"/>
                <w:b w:val="0"/>
                <w:bCs w:val="0"/>
                <w:i w:val="0"/>
                <w:iCs w:val="0"/>
                <w:color w:val="000000"/>
                <w:sz w:val="28"/>
                <w:szCs w:val="28"/>
                <w:u w:val="none"/>
                <w:lang w:val="en-US" w:eastAsia="zh-CN"/>
              </w:rPr>
              <w:t>.</w:t>
            </w:r>
            <w:r>
              <w:rPr>
                <w:rFonts w:hint="default" w:ascii="宋体" w:hAnsi="宋体" w:eastAsia="方正仿宋_GBK" w:cs="方正仿宋_GBK"/>
                <w:b w:val="0"/>
                <w:bCs w:val="0"/>
                <w:i w:val="0"/>
                <w:iCs w:val="0"/>
                <w:color w:val="000000"/>
                <w:sz w:val="28"/>
                <w:szCs w:val="28"/>
                <w:u w:val="none"/>
                <w:lang w:val="en-US"/>
              </w:rPr>
              <w:t>控制方式：手柄点动控制</w:t>
            </w:r>
            <w:r>
              <w:rPr>
                <w:rFonts w:hint="eastAsia" w:ascii="宋体" w:hAnsi="宋体" w:eastAsia="方正仿宋_GBK" w:cs="方正仿宋_GBK"/>
                <w:b w:val="0"/>
                <w:bCs w:val="0"/>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rPr>
              <w:t>4</w:t>
            </w:r>
            <w:r>
              <w:rPr>
                <w:rFonts w:hint="eastAsia" w:ascii="宋体" w:hAnsi="宋体" w:eastAsia="方正仿宋_GBK" w:cs="方正仿宋_GBK"/>
                <w:b w:val="0"/>
                <w:bCs w:val="0"/>
                <w:i w:val="0"/>
                <w:iCs w:val="0"/>
                <w:color w:val="000000"/>
                <w:sz w:val="28"/>
                <w:szCs w:val="28"/>
                <w:u w:val="none"/>
                <w:lang w:val="en-US" w:eastAsia="zh-CN"/>
              </w:rPr>
              <w:t>.</w:t>
            </w:r>
            <w:r>
              <w:rPr>
                <w:rFonts w:hint="default" w:ascii="宋体" w:hAnsi="宋体" w:eastAsia="方正仿宋_GBK" w:cs="方正仿宋_GBK"/>
                <w:b w:val="0"/>
                <w:bCs w:val="0"/>
                <w:i w:val="0"/>
                <w:iCs w:val="0"/>
                <w:color w:val="000000"/>
                <w:sz w:val="28"/>
                <w:szCs w:val="28"/>
                <w:u w:val="none"/>
                <w:lang w:val="en-US"/>
              </w:rPr>
              <w:t>床面高度：550mm，允差±50mm</w:t>
            </w:r>
            <w:r>
              <w:rPr>
                <w:rFonts w:hint="eastAsia" w:ascii="宋体" w:hAnsi="宋体" w:eastAsia="方正仿宋_GBK" w:cs="方正仿宋_GBK"/>
                <w:b w:val="0"/>
                <w:bCs w:val="0"/>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rPr>
              <w:t>5</w:t>
            </w:r>
            <w:r>
              <w:rPr>
                <w:rFonts w:hint="eastAsia" w:ascii="宋体" w:hAnsi="宋体" w:eastAsia="方正仿宋_GBK" w:cs="方正仿宋_GBK"/>
                <w:b w:val="0"/>
                <w:bCs w:val="0"/>
                <w:i w:val="0"/>
                <w:iCs w:val="0"/>
                <w:color w:val="000000"/>
                <w:sz w:val="28"/>
                <w:szCs w:val="28"/>
                <w:u w:val="none"/>
                <w:lang w:val="en-US" w:eastAsia="zh-CN"/>
              </w:rPr>
              <w:t>.</w:t>
            </w:r>
            <w:r>
              <w:rPr>
                <w:rFonts w:hint="default" w:ascii="宋体" w:hAnsi="宋体" w:eastAsia="方正仿宋_GBK" w:cs="方正仿宋_GBK"/>
                <w:b w:val="0"/>
                <w:bCs w:val="0"/>
                <w:i w:val="0"/>
                <w:iCs w:val="0"/>
                <w:color w:val="000000"/>
                <w:sz w:val="28"/>
                <w:szCs w:val="28"/>
                <w:u w:val="none"/>
                <w:lang w:val="en-US"/>
              </w:rPr>
              <w:t>外形尺寸：2100mm×780mm×840mm，允差±50mm</w:t>
            </w:r>
            <w:r>
              <w:rPr>
                <w:rFonts w:hint="eastAsia" w:ascii="宋体" w:hAnsi="宋体" w:eastAsia="方正仿宋_GBK" w:cs="方正仿宋_GBK"/>
                <w:b w:val="0"/>
                <w:bCs w:val="0"/>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rPr>
              <w:t>6</w:t>
            </w:r>
            <w:r>
              <w:rPr>
                <w:rFonts w:hint="eastAsia" w:ascii="宋体" w:hAnsi="宋体" w:eastAsia="方正仿宋_GBK" w:cs="方正仿宋_GBK"/>
                <w:b w:val="0"/>
                <w:bCs w:val="0"/>
                <w:i w:val="0"/>
                <w:iCs w:val="0"/>
                <w:color w:val="000000"/>
                <w:sz w:val="28"/>
                <w:szCs w:val="28"/>
                <w:u w:val="none"/>
                <w:lang w:val="en-US" w:eastAsia="zh-CN"/>
              </w:rPr>
              <w:t>.</w:t>
            </w:r>
            <w:r>
              <w:rPr>
                <w:rFonts w:hint="default" w:ascii="宋体" w:hAnsi="宋体" w:eastAsia="方正仿宋_GBK" w:cs="方正仿宋_GBK"/>
                <w:b w:val="0"/>
                <w:bCs w:val="0"/>
                <w:i w:val="0"/>
                <w:iCs w:val="0"/>
                <w:color w:val="000000"/>
                <w:sz w:val="28"/>
                <w:szCs w:val="28"/>
                <w:u w:val="none"/>
                <w:lang w:val="en-US"/>
              </w:rPr>
              <w:t>床面直立角度：0°～90°可调（允差±5°）</w:t>
            </w:r>
            <w:r>
              <w:rPr>
                <w:rFonts w:hint="eastAsia" w:ascii="宋体" w:hAnsi="宋体" w:eastAsia="方正仿宋_GBK" w:cs="方正仿宋_GBK"/>
                <w:b w:val="0"/>
                <w:bCs w:val="0"/>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rPr>
              <w:t>7</w:t>
            </w:r>
            <w:r>
              <w:rPr>
                <w:rFonts w:hint="eastAsia" w:ascii="宋体" w:hAnsi="宋体" w:eastAsia="方正仿宋_GBK" w:cs="方正仿宋_GBK"/>
                <w:b w:val="0"/>
                <w:bCs w:val="0"/>
                <w:i w:val="0"/>
                <w:iCs w:val="0"/>
                <w:color w:val="000000"/>
                <w:sz w:val="28"/>
                <w:szCs w:val="28"/>
                <w:u w:val="none"/>
                <w:lang w:val="en-US" w:eastAsia="zh-CN"/>
              </w:rPr>
              <w:t>.</w:t>
            </w:r>
            <w:r>
              <w:rPr>
                <w:rFonts w:hint="default" w:ascii="宋体" w:hAnsi="宋体" w:eastAsia="方正仿宋_GBK" w:cs="方正仿宋_GBK"/>
                <w:b w:val="0"/>
                <w:bCs w:val="0"/>
                <w:i w:val="0"/>
                <w:iCs w:val="0"/>
                <w:color w:val="000000"/>
                <w:sz w:val="28"/>
                <w:szCs w:val="28"/>
                <w:u w:val="none"/>
                <w:lang w:val="en-US"/>
              </w:rPr>
              <w:t>脚踏板上下调整角度：背屈 0°～20°，跖屈 0°～30°（允差±3°） 脚踏板内外调整角度：内翻 0°～30°，外翻 0°～30°（允差±3°）</w:t>
            </w:r>
            <w:r>
              <w:rPr>
                <w:rFonts w:hint="eastAsia" w:ascii="宋体" w:hAnsi="宋体" w:eastAsia="方正仿宋_GBK" w:cs="方正仿宋_GBK"/>
                <w:b w:val="0"/>
                <w:bCs w:val="0"/>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rPr>
              <w:t>8</w:t>
            </w:r>
            <w:r>
              <w:rPr>
                <w:rFonts w:hint="eastAsia" w:ascii="宋体" w:hAnsi="宋体" w:eastAsia="方正仿宋_GBK" w:cs="方正仿宋_GBK"/>
                <w:b w:val="0"/>
                <w:bCs w:val="0"/>
                <w:i w:val="0"/>
                <w:iCs w:val="0"/>
                <w:color w:val="000000"/>
                <w:sz w:val="28"/>
                <w:szCs w:val="28"/>
                <w:u w:val="none"/>
                <w:lang w:val="en-US" w:eastAsia="zh-CN"/>
              </w:rPr>
              <w:t>.</w:t>
            </w:r>
            <w:r>
              <w:rPr>
                <w:rFonts w:hint="default" w:ascii="宋体" w:hAnsi="宋体" w:eastAsia="方正仿宋_GBK" w:cs="方正仿宋_GBK"/>
                <w:b w:val="0"/>
                <w:bCs w:val="0"/>
                <w:i w:val="0"/>
                <w:iCs w:val="0"/>
                <w:color w:val="000000"/>
                <w:sz w:val="28"/>
                <w:szCs w:val="28"/>
                <w:u w:val="none"/>
                <w:lang w:val="en-US"/>
              </w:rPr>
              <w:t>组成：床架、床面、扶手桌面、固定带、脚踏板、手控装置组成</w:t>
            </w:r>
            <w:r>
              <w:rPr>
                <w:rFonts w:hint="eastAsia" w:ascii="宋体" w:hAnsi="宋体" w:eastAsia="方正仿宋_GBK" w:cs="方正仿宋_GBK"/>
                <w:b w:val="0"/>
                <w:bCs w:val="0"/>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rPr>
              <w:t>9</w:t>
            </w:r>
            <w:r>
              <w:rPr>
                <w:rFonts w:hint="eastAsia" w:ascii="宋体" w:hAnsi="宋体" w:eastAsia="方正仿宋_GBK" w:cs="方正仿宋_GBK"/>
                <w:b w:val="0"/>
                <w:bCs w:val="0"/>
                <w:i w:val="0"/>
                <w:iCs w:val="0"/>
                <w:color w:val="000000"/>
                <w:sz w:val="28"/>
                <w:szCs w:val="28"/>
                <w:u w:val="none"/>
                <w:lang w:val="en-US" w:eastAsia="zh-CN"/>
              </w:rPr>
              <w:t>.</w:t>
            </w:r>
            <w:r>
              <w:rPr>
                <w:rFonts w:hint="default" w:ascii="宋体" w:hAnsi="宋体" w:eastAsia="方正仿宋_GBK" w:cs="方正仿宋_GBK"/>
                <w:b w:val="0"/>
                <w:bCs w:val="0"/>
                <w:i w:val="0"/>
                <w:iCs w:val="0"/>
                <w:color w:val="000000"/>
                <w:sz w:val="28"/>
                <w:szCs w:val="28"/>
                <w:u w:val="none"/>
                <w:lang w:val="en-US"/>
              </w:rPr>
              <w:t>床面额定载荷：≥135kg，允差±10kg</w:t>
            </w:r>
            <w:r>
              <w:rPr>
                <w:rFonts w:hint="eastAsia" w:ascii="宋体" w:hAnsi="宋体" w:eastAsia="方正仿宋_GBK" w:cs="方正仿宋_GBK"/>
                <w:b w:val="0"/>
                <w:bCs w:val="0"/>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rPr>
              <w:t>10</w:t>
            </w:r>
            <w:r>
              <w:rPr>
                <w:rFonts w:hint="eastAsia" w:ascii="宋体" w:hAnsi="宋体" w:eastAsia="方正仿宋_GBK" w:cs="方正仿宋_GBK"/>
                <w:b w:val="0"/>
                <w:bCs w:val="0"/>
                <w:i w:val="0"/>
                <w:iCs w:val="0"/>
                <w:color w:val="000000"/>
                <w:sz w:val="28"/>
                <w:szCs w:val="28"/>
                <w:u w:val="none"/>
                <w:lang w:val="en-US" w:eastAsia="zh-CN"/>
              </w:rPr>
              <w:t>.</w:t>
            </w:r>
            <w:r>
              <w:rPr>
                <w:rFonts w:hint="default" w:ascii="宋体" w:hAnsi="宋体" w:eastAsia="方正仿宋_GBK" w:cs="方正仿宋_GBK"/>
                <w:b w:val="0"/>
                <w:bCs w:val="0"/>
                <w:i w:val="0"/>
                <w:iCs w:val="0"/>
                <w:color w:val="000000"/>
                <w:sz w:val="28"/>
                <w:szCs w:val="28"/>
                <w:u w:val="none"/>
                <w:lang w:val="en-US"/>
              </w:rPr>
              <w:t>脚踏板可上下、左右角度调节，根据不同的脚踝关节的角度进行康复训练使患者有更舒适的脚位</w:t>
            </w:r>
            <w:r>
              <w:rPr>
                <w:rFonts w:hint="eastAsia" w:ascii="宋体" w:hAnsi="宋体" w:eastAsia="方正仿宋_GBK" w:cs="方正仿宋_GBK"/>
                <w:b w:val="0"/>
                <w:bCs w:val="0"/>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rPr>
              <w:t>11</w:t>
            </w:r>
            <w:r>
              <w:rPr>
                <w:rFonts w:hint="eastAsia" w:ascii="宋体" w:hAnsi="宋体" w:eastAsia="方正仿宋_GBK" w:cs="方正仿宋_GBK"/>
                <w:b w:val="0"/>
                <w:bCs w:val="0"/>
                <w:i w:val="0"/>
                <w:iCs w:val="0"/>
                <w:color w:val="000000"/>
                <w:sz w:val="28"/>
                <w:szCs w:val="28"/>
                <w:u w:val="none"/>
                <w:lang w:val="en-US" w:eastAsia="zh-CN"/>
              </w:rPr>
              <w:t>.</w:t>
            </w:r>
            <w:r>
              <w:rPr>
                <w:rFonts w:hint="default" w:ascii="宋体" w:hAnsi="宋体" w:eastAsia="方正仿宋_GBK" w:cs="方正仿宋_GBK"/>
                <w:b w:val="0"/>
                <w:bCs w:val="0"/>
                <w:i w:val="0"/>
                <w:iCs w:val="0"/>
                <w:color w:val="000000"/>
                <w:sz w:val="28"/>
                <w:szCs w:val="28"/>
                <w:u w:val="none"/>
                <w:lang w:val="en-US"/>
              </w:rPr>
              <w:t>配备 4 个脚轮，可通过脚踏四联动机构，控制脚轮的升降，方便设备的移动</w:t>
            </w:r>
            <w:r>
              <w:rPr>
                <w:rFonts w:hint="eastAsia" w:ascii="宋体" w:hAnsi="宋体" w:eastAsia="方正仿宋_GBK" w:cs="方正仿宋_GBK"/>
                <w:b w:val="0"/>
                <w:bCs w:val="0"/>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rPr>
            </w:pPr>
            <w:r>
              <w:rPr>
                <w:rFonts w:hint="default" w:ascii="宋体" w:hAnsi="宋体" w:eastAsia="方正仿宋_GBK" w:cs="方正仿宋_GBK"/>
                <w:b w:val="0"/>
                <w:bCs w:val="0"/>
                <w:i w:val="0"/>
                <w:iCs w:val="0"/>
                <w:color w:val="000000"/>
                <w:sz w:val="28"/>
                <w:szCs w:val="28"/>
                <w:u w:val="none"/>
                <w:lang w:val="en-US"/>
              </w:rPr>
              <w:t>12</w:t>
            </w:r>
            <w:r>
              <w:rPr>
                <w:rFonts w:hint="eastAsia" w:ascii="宋体" w:hAnsi="宋体" w:eastAsia="方正仿宋_GBK" w:cs="方正仿宋_GBK"/>
                <w:b w:val="0"/>
                <w:bCs w:val="0"/>
                <w:i w:val="0"/>
                <w:iCs w:val="0"/>
                <w:color w:val="000000"/>
                <w:sz w:val="28"/>
                <w:szCs w:val="28"/>
                <w:u w:val="none"/>
                <w:lang w:val="en-US" w:eastAsia="zh-CN"/>
              </w:rPr>
              <w:t>.</w:t>
            </w:r>
            <w:r>
              <w:rPr>
                <w:rFonts w:hint="default" w:ascii="宋体" w:hAnsi="宋体" w:eastAsia="方正仿宋_GBK" w:cs="方正仿宋_GBK"/>
                <w:b w:val="0"/>
                <w:bCs w:val="0"/>
                <w:i w:val="0"/>
                <w:iCs w:val="0"/>
                <w:color w:val="000000"/>
                <w:sz w:val="28"/>
                <w:szCs w:val="28"/>
                <w:u w:val="none"/>
                <w:lang w:val="en-US"/>
              </w:rPr>
              <w:t>配备有手持开关，方便对床面进行升降控制。</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rPr>
            </w:pPr>
            <w:r>
              <w:rPr>
                <w:rFonts w:hint="default" w:ascii="宋体" w:hAnsi="宋体" w:eastAsia="方正仿宋_GBK" w:cs="方正仿宋_GBK"/>
                <w:b w:val="0"/>
                <w:bCs w:val="0"/>
                <w:i w:val="0"/>
                <w:iCs w:val="0"/>
                <w:color w:val="000000"/>
                <w:sz w:val="28"/>
                <w:szCs w:val="28"/>
                <w:u w:val="none"/>
                <w:lang w:val="en-US"/>
              </w:rPr>
              <w:t>13</w:t>
            </w:r>
            <w:r>
              <w:rPr>
                <w:rFonts w:hint="eastAsia" w:ascii="宋体" w:hAnsi="宋体" w:eastAsia="方正仿宋_GBK" w:cs="方正仿宋_GBK"/>
                <w:b w:val="0"/>
                <w:bCs w:val="0"/>
                <w:i w:val="0"/>
                <w:iCs w:val="0"/>
                <w:color w:val="000000"/>
                <w:sz w:val="28"/>
                <w:szCs w:val="28"/>
                <w:u w:val="none"/>
                <w:lang w:val="en-US" w:eastAsia="zh-CN"/>
              </w:rPr>
              <w:t>.</w:t>
            </w:r>
            <w:r>
              <w:rPr>
                <w:rFonts w:hint="default" w:ascii="宋体" w:hAnsi="宋体" w:eastAsia="方正仿宋_GBK" w:cs="方正仿宋_GBK"/>
                <w:b w:val="0"/>
                <w:bCs w:val="0"/>
                <w:i w:val="0"/>
                <w:iCs w:val="0"/>
                <w:color w:val="000000"/>
                <w:sz w:val="28"/>
                <w:szCs w:val="28"/>
                <w:u w:val="none"/>
                <w:lang w:val="en-US"/>
              </w:rPr>
              <w:t>床面采用优质医疗专用皮革环保防潮、防菌、防火材料。</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rPr>
            </w:pPr>
            <w:r>
              <w:rPr>
                <w:rFonts w:hint="default" w:ascii="宋体" w:hAnsi="宋体" w:eastAsia="方正仿宋_GBK" w:cs="方正仿宋_GBK"/>
                <w:b w:val="0"/>
                <w:bCs w:val="0"/>
                <w:i w:val="0"/>
                <w:iCs w:val="0"/>
                <w:color w:val="000000"/>
                <w:sz w:val="28"/>
                <w:szCs w:val="28"/>
                <w:u w:val="none"/>
                <w:lang w:val="en-US"/>
              </w:rPr>
              <w:t>14</w:t>
            </w:r>
            <w:r>
              <w:rPr>
                <w:rFonts w:hint="eastAsia" w:ascii="宋体" w:hAnsi="宋体" w:eastAsia="方正仿宋_GBK" w:cs="方正仿宋_GBK"/>
                <w:b w:val="0"/>
                <w:bCs w:val="0"/>
                <w:i w:val="0"/>
                <w:iCs w:val="0"/>
                <w:color w:val="000000"/>
                <w:sz w:val="28"/>
                <w:szCs w:val="28"/>
                <w:u w:val="none"/>
                <w:lang w:val="en-US" w:eastAsia="zh-CN"/>
              </w:rPr>
              <w:t>.</w:t>
            </w:r>
            <w:r>
              <w:rPr>
                <w:rFonts w:hint="default" w:ascii="宋体" w:hAnsi="宋体" w:eastAsia="方正仿宋_GBK" w:cs="方正仿宋_GBK"/>
                <w:b w:val="0"/>
                <w:bCs w:val="0"/>
                <w:i w:val="0"/>
                <w:iCs w:val="0"/>
                <w:color w:val="000000"/>
                <w:sz w:val="28"/>
                <w:szCs w:val="28"/>
                <w:u w:val="none"/>
                <w:lang w:val="en-US"/>
              </w:rPr>
              <w:t>配备支腿调节地脚，方便对床体进行调整。</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rPr>
            </w:pPr>
            <w:r>
              <w:rPr>
                <w:rFonts w:hint="default" w:ascii="宋体" w:hAnsi="宋体" w:eastAsia="方正仿宋_GBK" w:cs="方正仿宋_GBK"/>
                <w:b w:val="0"/>
                <w:bCs w:val="0"/>
                <w:i w:val="0"/>
                <w:iCs w:val="0"/>
                <w:color w:val="000000"/>
                <w:sz w:val="28"/>
                <w:szCs w:val="28"/>
                <w:u w:val="none"/>
                <w:lang w:val="en-US"/>
              </w:rPr>
              <w:t>15</w:t>
            </w:r>
            <w:r>
              <w:rPr>
                <w:rFonts w:hint="eastAsia" w:ascii="宋体" w:hAnsi="宋体" w:eastAsia="方正仿宋_GBK" w:cs="方正仿宋_GBK"/>
                <w:b w:val="0"/>
                <w:bCs w:val="0"/>
                <w:i w:val="0"/>
                <w:iCs w:val="0"/>
                <w:color w:val="000000"/>
                <w:sz w:val="28"/>
                <w:szCs w:val="28"/>
                <w:u w:val="none"/>
                <w:lang w:val="en-US" w:eastAsia="zh-CN"/>
              </w:rPr>
              <w:t>.</w:t>
            </w:r>
            <w:r>
              <w:rPr>
                <w:rFonts w:hint="default" w:ascii="宋体" w:hAnsi="宋体" w:eastAsia="方正仿宋_GBK" w:cs="方正仿宋_GBK"/>
                <w:b w:val="0"/>
                <w:bCs w:val="0"/>
                <w:i w:val="0"/>
                <w:iCs w:val="0"/>
                <w:color w:val="000000"/>
                <w:sz w:val="28"/>
                <w:szCs w:val="28"/>
                <w:u w:val="none"/>
                <w:lang w:val="en-US"/>
              </w:rPr>
              <w:t>扶手桌面：可上下前后调节，方便患者使用。</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红外线热辐射理疗灯</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1.电源功率：AC220V 50HZ。</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2.功率：400W。</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3.红外热辐射理疗灯俯角：60°。</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4.红外热辐射理疗灯可调高度：50～135mm。</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5.红外热辐射理疗灯灯头旋转角度：360°。</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6.定时：0～60 分钟（机械）：0～95 分钟（电子）。</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7.红外线波长：6～10um。</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脉冲磁治疗仪</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1.额定输入功率：320VA。</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2.产品主要性能。</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2.1磁感应强度：</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2.1.1圆形磁垫：1档20mT，2档60mT，3档100mT，4档150mT，5档200mT，允差±30%；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2.1.2 方形磁垫：1 档20mT，2 档40mT，3 档60mT，4 档80mT，5 档100mT，允差±30%；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2.1.3 磁场安全范围：环境中距磁垫 20cm 以外，磁场强度应≤0.5mT；</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2.2 磁场输出脉冲波形：单向三角波；</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2.3 磁场输出脉冲频率：20 次/min～80 次/min，步进 10 次/min，允差±10%；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2.4 磁场输出脉冲宽度：1档 0.75ms，2档1.25ms，3档2ms，</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4档3.5ms，5档6.25ms，允差±15%；</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2.5 方形磁垫内方形磁体有振动功能，振动时间0.5s，间歇时间2.2s，允差±0.1s；</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2.6 治疗时间：开机默认值 25min，治疗时间 1min～99min 可调，步进 1min，允差±10%，结束有声响提示。</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3尺寸：</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3.1 主机外形尺寸：380mm×310mm×125mm，允差±5%；</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3.2 输出线：1670mm，允差±10%；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3.3 磁垫外形尺寸：方形磁垫长 290mm，宽 150mm，允差±10%；圆形治疗垫：直径 155mm，高 45mm，允差±10%；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3.4 磁体：方形磁垫 6 个圆形磁体和 1 个振动装置。圆形磁体直径 30mm，高 15mm，允差±10%；振动装置长 50mm，宽 40mm，高 25mm，允差±10%；圆形磁垫：1 个磁体，直径 115mm，高 25mm，允差±10%；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3.5 长绑带：长 480mm，宽 50mm，允差±10%；短绑带：长 290mm，宽 50mm，允差±10%。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中频治疗仪</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 xml:space="preserve"> ▲1.大屏幕中文液晶显示，大容量内存，在菜单内可查询禁忌症，适应症参考，同步/异步转换功能； 并可同时实时动态显示两路通道输出的治疗波形、治疗剂量、治疗处方、治疗时间，各种治疗数据一目了然。</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 xml:space="preserve"> 2.双通道输出方式：可同步或异步输出,含两组中频电疗法，含一组干扰电疗法。</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 xml:space="preserve"> 3.内存 99 处方,低频调制中频电流疗法、离子导入、正弦调制电流疗法、脉冲调制电流疗法、等幅中频电流疗法、干扰电流疗法。</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 xml:space="preserve"> 4.主要临床适用范围：颈椎病、肩周炎、腰椎间盘突出的康复理疗。</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 xml:space="preserve"> 5.工作电压：交流 220V±10%；50Hz±1Hz。</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 xml:space="preserve"> 6.功率：90VA。</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 xml:space="preserve"> ▲7.电疗仪输出信号的工作频率范围为：2KHz～10KHz，其允差为±10%。</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 xml:space="preserve"> 8.电疗仪在不同负载下的输出电流变化率应不大于10%。</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 xml:space="preserve"> 9.电疗仪输出的调制频率范围为：0Hz～150Hz, 允差±10%。</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 xml:space="preserve"> 10.电疗仪其干扰电差频频率应在 0～200Hz 范围内的单一频率或频段, 允差在±10%或 1Hz 取较大值。</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 xml:space="preserve">▲11.电疗仪其干扰电动态节律为 4s～10s 范围内，允差±10%；动态位移应不超过动态节律的±30%。 </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▲12.电疗仪的调幅度为：0%、25%、50%、75%，100%，允差±5%。</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▲13.电疗仪其干扰电差频变化周期为 15s～30s，允差±10%。</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 xml:space="preserve"> 14.电疗仪输出的调制波形有九种，方波、尖波、三角波、锯齿波、指数波、正弦波、梯形波、扇形波和脉冲波及他们之间的组合，由程序设定。</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 xml:space="preserve"> 15.电疗仪纯交流的波形，最大输出电流应不大于100mA，含直流分量时，输出电流不大于 80mA。</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 xml:space="preserve"> 16.电疗仪具有透热功能，六档可调，其应用部分的最大发热温度应≤60℃。</w:t>
            </w:r>
            <w:r>
              <w:rPr>
                <w:rFonts w:hint="eastAsia" w:ascii="宋体" w:hAnsi="宋体" w:eastAsia="方正仿宋_GBK" w:cs="方正仿宋_GBK"/>
                <w:b w:val="0"/>
                <w:bCs w:val="0"/>
                <w:i w:val="0"/>
                <w:iCs w:val="0"/>
                <w:color w:val="000000"/>
                <w:sz w:val="28"/>
                <w:szCs w:val="28"/>
                <w:u w:val="none"/>
                <w:lang w:val="en-US" w:eastAsia="zh-CN"/>
              </w:rPr>
              <w:br w:type="textWrapping"/>
            </w:r>
            <w:r>
              <w:rPr>
                <w:rFonts w:hint="eastAsia" w:ascii="宋体" w:hAnsi="宋体" w:eastAsia="方正仿宋_GBK" w:cs="方正仿宋_GBK"/>
                <w:b w:val="0"/>
                <w:bCs w:val="0"/>
                <w:i w:val="0"/>
                <w:iCs w:val="0"/>
                <w:color w:val="000000"/>
                <w:sz w:val="28"/>
                <w:szCs w:val="28"/>
                <w:u w:val="none"/>
                <w:lang w:val="en-US" w:eastAsia="zh-CN"/>
              </w:rPr>
              <w:t xml:space="preserve"> 17.输出方式：双向波（AC-中频电疗模式）及单向波（DC-离子导入模式）。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中药离子导入仪</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1.产品尺寸（长宽高）：380×310×135mm，允差±10%。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2.治疗模式：按摩、导入。</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2.1按摩输出：对称脉冲波形，幅度差不大于 2V；</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2.2导入输出：非对称脉冲波形。</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3.中频载波波形：正弦波。</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4.调制波波形：方波。</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5.输出频率：中频载波频率：2000Hz±10%； 调制波频率：75Hz±10%。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6.调幅度：35%～65%。</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7.中频脉冲电压：中频脉冲最大输出峰峰值 99V，允差±10%，分 0～99 级显示。 最大输出电流：55mA，允差±10%。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8.定时范围：1～60min 连续可调，开机默认值 25min。</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9.电极片辅助温热温度：43℃，允差±3℃。</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10.具有中低频仿生按摩、药物导入治疗功能。</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11.一键飞梭，使用方便。</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牵引网架（网架和床）</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1.用途：肌力、关节活动度、放松调整训练，可进行牵引治疗。</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参数：1、规格(mm)：2000×1150×2050。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2.床面高度（mm）：≥490 床面宽度（mm）：≥1100。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3.水平网架额定载荷：≥80.0kg；绳索、吊带额定载荷：≥50kg；床面额定载荷：≥135.0kg。</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9600.00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77"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平衡板</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1.用途：偏瘫、脑瘫等运动失调患者进行平衡协调训练。</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2.参数：1、规格(mm)：≥900×700×170； 2、面板摆动角度：-17°～+17°。</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 xml:space="preserve">3.最大承载质量为：≥135kg。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default" w:ascii="宋体" w:hAnsi="宋体" w:eastAsia="方正仿宋_GBK" w:cs="宋体"/>
                <w:i w:val="0"/>
                <w:iCs w:val="0"/>
                <w:color w:val="000000"/>
                <w:kern w:val="0"/>
                <w:sz w:val="28"/>
                <w:szCs w:val="28"/>
                <w:u w:val="none"/>
                <w:lang w:val="en-US" w:eastAsia="zh-CN" w:bidi="ar"/>
              </w:rPr>
            </w:pPr>
            <w:r>
              <w:rPr>
                <w:rFonts w:hint="eastAsia" w:ascii="宋体" w:hAnsi="宋体" w:eastAsia="方正仿宋_GBK" w:cs="宋体"/>
                <w:i w:val="0"/>
                <w:iCs w:val="0"/>
                <w:color w:val="000000"/>
                <w:kern w:val="0"/>
                <w:sz w:val="28"/>
                <w:szCs w:val="2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手功能组合训练箱</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 xml:space="preserve"> 1.用途：组合训练患者眼一手协调功能，改善手指功能，提高手协调性、灵活性。</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 xml:space="preserve"> 2.外形尺寸/cm：55×40×14，允差±5%。</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 xml:space="preserve"> 3.木插棍外形尺寸（mm）及数量：</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 xml:space="preserve"> 大：约Φ26，≥3根；</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 xml:space="preserve"> 中：约Φ18，≥4根；</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 xml:space="preserve"> 小：约Φ13，≥5根。</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 xml:space="preserve"> 4.玻璃球数量：大（≥4个）、中（≥5个）、小（≥5个）。</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 xml:space="preserve"> 5.铁插棍外形尺寸（mm）及数量：</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 xml:space="preserve"> 大：约Φ8×60 中：约Φ6×60 小：约Φ4×60，各≥21个。</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default" w:ascii="宋体" w:hAnsi="宋体" w:eastAsia="方正仿宋_GBK" w:cs="宋体"/>
                <w:i w:val="0"/>
                <w:iCs w:val="0"/>
                <w:color w:val="000000"/>
                <w:kern w:val="0"/>
                <w:sz w:val="28"/>
                <w:szCs w:val="28"/>
                <w:u w:val="none"/>
                <w:lang w:val="en-US" w:eastAsia="zh-CN" w:bidi="ar"/>
              </w:rPr>
            </w:pPr>
            <w:r>
              <w:rPr>
                <w:rFonts w:hint="eastAsia" w:ascii="宋体" w:hAnsi="宋体" w:eastAsia="方正仿宋_GBK" w:cs="宋体"/>
                <w:i w:val="0"/>
                <w:iCs w:val="0"/>
                <w:color w:val="000000"/>
                <w:kern w:val="0"/>
                <w:sz w:val="28"/>
                <w:szCs w:val="28"/>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熏蒸治疗机</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1.电源电压：交流电压 220V，频率 50Hz。</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2.额定输入功率：2300W，允差±10%。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3.微电脑控制操作系统，≥7 寸液晶触摸屏。</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4.操作台离地面高度：960mm，允差±5mm。</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5.预加热时间：≤15min(水量适中 1.8L)。</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6.工作温度功率设定范围：根据加热功率单区分 550W～1050W，最少 1-6 档可调。</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7.具有三维立体喷头旋转方向：喷头水平旋转角度 360°，喷头上下旋转角度 110°，喷杆横向调节角度 110°，允差±5%。</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8.治疗时间控制：可在 1～99min 内设定，允差±30s；治疗时间达到设定时间时，有蜂鸣提示音，加热装置自动断电。</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9.设置预热温度，70-99℃可调。</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★10.运行模式：连续运行。</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11.单锅加液量为 3L。</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12.自动控制废液的排放，同时治疗两个病人。</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13.具有自动漏电保护、自动防干烧功能。</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14.红外测温技术，在熏蒸过程中实时监测皮肤表面温度，防止烫伤。</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15.双锅双控双喷头的，双路独立控制，可以同时治疗两个病人。</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16.三通道散热系统，保证设备安全稳定。</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17.加热锅双重温控保护，防止干烧设计。</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18.加热锅四重安全保护装置：报警阀、旋转锁盖钮、泄压窗、双卡钳。</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19.压力值泄压三段调节：（50kPa、80kPa、泄压），第二路 120kPa安全阀保护。</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20.吸水绑带设计，防止喷头滴水</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21.采用 304 材质的 50 目滤气装置，防止堵塞。</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22.配有专门的蒸汽凝结水回收盒。</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666666"/>
                <w:kern w:val="0"/>
                <w:sz w:val="28"/>
                <w:szCs w:val="28"/>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default" w:ascii="宋体" w:hAnsi="宋体" w:eastAsia="方正仿宋_GBK" w:cs="宋体"/>
                <w:i w:val="0"/>
                <w:iCs w:val="0"/>
                <w:color w:val="000000"/>
                <w:kern w:val="0"/>
                <w:sz w:val="28"/>
                <w:szCs w:val="28"/>
                <w:u w:val="none"/>
                <w:lang w:val="en-US" w:eastAsia="zh-CN" w:bidi="ar"/>
              </w:rPr>
            </w:pPr>
            <w:r>
              <w:rPr>
                <w:rFonts w:hint="eastAsia" w:ascii="宋体" w:hAnsi="宋体" w:eastAsia="方正仿宋_GBK" w:cs="宋体"/>
                <w:i w:val="0"/>
                <w:iCs w:val="0"/>
                <w:color w:val="000000"/>
                <w:kern w:val="0"/>
                <w:sz w:val="28"/>
                <w:szCs w:val="28"/>
                <w:u w:val="none"/>
                <w:lang w:val="en-US" w:eastAsia="zh-CN" w:bidi="ar"/>
              </w:rPr>
              <w:t>24500.00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温热中频治疗仪</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1.额定输入功率：180VA。</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2.额定电源：电压220V，频率50Hz。</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▲3.四路中频加透热输出、两路干扰电输出。</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4.工作频率：1kHz～10kHz，单一频率允差±10%。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5.调制频率：0～150Hz，单一频率允差±10%或±1Hz取最大值。</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6.中频载波波形：双向方波，脉宽：50us～500us，允差±10％。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▲7.中频调制波形;包含正弦波、方波、三角波、指数波、锯齿波、尖波。</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▲8.调制方式;包含连续、断续、间歇、变频和交替调制。</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9.中频调幅度：包含0%、25%、50%、75%、100%，允差±5％。</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10.干扰电性能：</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10.1工作频率：4kHz，允差±10％。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10.2调制频率：0.125Hz，允差±10％。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10.3差频频率范围：0～112Hz，允差±10％或±1Hz取较大值。</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10.4调幅度：0%、100%，允差±5％。</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10.5差频变化周期：5.5s、32s，允差±10％。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▲11.治疗处方：≥100个固定处方可选。</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12.输出电流：在500Ω的负载下，每路输出电流不大于100mA；分0～99级可调。</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13.输出电流稳定度：不同负载下的输出电流变化率应不大于10％。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14.中频输出峰值电压：在开路条件下测量时，中频输出峰值电压不得超过500V。</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15.运行：输出设定到最大值时，将输出端开路运行10min后再短路运行5min，治疗仪应能正常工作。</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16.治疗时间已在处方中，治疗时间结束，停止输出，并有声音提示。</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▲17.电极片温度范围：37℃～55℃，分6档可调，允差±3℃。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方正仿宋_GBK" w:cs="方正仿宋_GBK"/>
                <w:i w:val="0"/>
                <w:iCs w:val="0"/>
                <w:color w:val="666666"/>
                <w:kern w:val="0"/>
                <w:sz w:val="28"/>
                <w:szCs w:val="28"/>
                <w:u w:val="none"/>
                <w:lang w:val="en-US" w:eastAsia="zh-CN" w:bidi="ar"/>
              </w:rPr>
            </w:pPr>
            <w:r>
              <w:rPr>
                <w:rFonts w:hint="eastAsia" w:ascii="宋体" w:hAnsi="宋体" w:eastAsia="方正仿宋_GBK" w:cs="方正仿宋_GBK"/>
                <w:i w:val="0"/>
                <w:iCs w:val="0"/>
                <w:color w:val="666666"/>
                <w:kern w:val="0"/>
                <w:sz w:val="28"/>
                <w:szCs w:val="28"/>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default" w:ascii="宋体" w:hAnsi="宋体" w:eastAsia="方正仿宋_GBK" w:cs="宋体"/>
                <w:i w:val="0"/>
                <w:iCs w:val="0"/>
                <w:color w:val="000000"/>
                <w:kern w:val="0"/>
                <w:sz w:val="28"/>
                <w:szCs w:val="28"/>
                <w:u w:val="none"/>
                <w:lang w:val="en-US" w:eastAsia="zh-CN" w:bidi="ar"/>
              </w:rPr>
            </w:pPr>
            <w:r>
              <w:rPr>
                <w:rFonts w:hint="eastAsia" w:ascii="宋体" w:hAnsi="宋体" w:eastAsia="方正仿宋_GBK" w:cs="宋体"/>
                <w:i w:val="0"/>
                <w:iCs w:val="0"/>
                <w:color w:val="000000"/>
                <w:kern w:val="0"/>
                <w:sz w:val="28"/>
                <w:szCs w:val="28"/>
                <w:u w:val="none"/>
                <w:lang w:val="en-US" w:eastAsia="zh-CN" w:bidi="ar"/>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直流电治疗设备</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1.直流输出：（负载阻抗500Ω+10%）电流0～50mA，分强、弱二档，连续可调。</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2.感应输出：为单向脉冲波，输出电压分强、弱二档，连续可调。</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3.定时时间：分10、15、20、25、30、40、50、60min八档，允差±10%。</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4.工作制：连续工作≥4h。</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方正仿宋_GBK" w:cs="方正仿宋_GBK"/>
                <w:i w:val="0"/>
                <w:iCs w:val="0"/>
                <w:color w:val="666666"/>
                <w:kern w:val="0"/>
                <w:sz w:val="28"/>
                <w:szCs w:val="28"/>
                <w:u w:val="none"/>
                <w:lang w:val="en-US" w:eastAsia="zh-CN" w:bidi="ar"/>
              </w:rPr>
            </w:pPr>
            <w:r>
              <w:rPr>
                <w:rFonts w:hint="eastAsia" w:ascii="宋体" w:hAnsi="宋体" w:eastAsia="方正仿宋_GBK" w:cs="方正仿宋_GBK"/>
                <w:i w:val="0"/>
                <w:iCs w:val="0"/>
                <w:color w:val="666666"/>
                <w:kern w:val="0"/>
                <w:sz w:val="28"/>
                <w:szCs w:val="28"/>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default" w:ascii="宋体" w:hAnsi="宋体" w:eastAsia="方正仿宋_GBK" w:cs="宋体"/>
                <w:i w:val="0"/>
                <w:iCs w:val="0"/>
                <w:color w:val="000000"/>
                <w:kern w:val="0"/>
                <w:sz w:val="28"/>
                <w:szCs w:val="28"/>
                <w:u w:val="none"/>
                <w:lang w:val="en-US" w:eastAsia="zh-CN" w:bidi="ar"/>
              </w:rPr>
            </w:pPr>
            <w:r>
              <w:rPr>
                <w:rFonts w:hint="eastAsia" w:ascii="宋体" w:hAnsi="宋体" w:eastAsia="方正仿宋_GBK" w:cs="宋体"/>
                <w:i w:val="0"/>
                <w:iCs w:val="0"/>
                <w:color w:val="000000"/>
                <w:kern w:val="0"/>
                <w:sz w:val="28"/>
                <w:szCs w:val="28"/>
                <w:u w:val="none"/>
                <w:lang w:val="en-US" w:eastAsia="zh-CN" w:bidi="ar"/>
              </w:rPr>
              <w:t>15000.00</w:t>
            </w:r>
          </w:p>
        </w:tc>
      </w:tr>
    </w:tbl>
    <w:p>
      <w:pPr>
        <w:spacing w:line="460" w:lineRule="exact"/>
        <w:ind w:firstLine="562" w:firstLineChars="200"/>
        <w:rPr>
          <w:rFonts w:hint="eastAsia" w:ascii="宋体" w:hAnsi="宋体" w:eastAsia="方正仿宋_GBK" w:cs="宋体"/>
          <w:b/>
          <w:bCs/>
          <w:kern w:val="0"/>
          <w:sz w:val="28"/>
          <w:szCs w:val="28"/>
          <w:lang w:val="en-US" w:eastAsia="zh-CN"/>
        </w:rPr>
      </w:pPr>
    </w:p>
    <w:p>
      <w:pPr>
        <w:spacing w:line="460" w:lineRule="exact"/>
        <w:ind w:firstLine="562" w:firstLineChars="200"/>
        <w:rPr>
          <w:rFonts w:hint="eastAsia" w:ascii="宋体" w:hAnsi="宋体" w:eastAsia="方正仿宋_GBK" w:cs="宋体"/>
          <w:b/>
          <w:bCs/>
          <w:kern w:val="0"/>
          <w:sz w:val="28"/>
          <w:szCs w:val="28"/>
          <w:lang w:val="en-US" w:eastAsia="zh-CN"/>
        </w:rPr>
      </w:pPr>
    </w:p>
    <w:p>
      <w:pPr>
        <w:spacing w:line="460" w:lineRule="exact"/>
        <w:ind w:firstLine="562" w:firstLineChars="200"/>
        <w:rPr>
          <w:rFonts w:hint="eastAsia" w:ascii="宋体" w:hAnsi="宋体" w:eastAsia="方正仿宋_GBK" w:cs="宋体"/>
          <w:b/>
          <w:bCs/>
          <w:kern w:val="0"/>
          <w:sz w:val="28"/>
          <w:szCs w:val="28"/>
          <w:lang w:val="en-US" w:eastAsia="zh-CN"/>
        </w:rPr>
      </w:pPr>
    </w:p>
    <w:p>
      <w:pPr>
        <w:spacing w:line="460" w:lineRule="exact"/>
        <w:rPr>
          <w:rFonts w:hint="eastAsia" w:ascii="宋体" w:hAnsi="宋体" w:eastAsia="方正仿宋_GBK" w:cs="宋体"/>
          <w:b/>
          <w:bCs/>
          <w:kern w:val="0"/>
          <w:sz w:val="28"/>
          <w:szCs w:val="28"/>
          <w:lang w:val="en-US" w:eastAsia="zh-CN"/>
        </w:rPr>
      </w:pPr>
    </w:p>
    <w:p>
      <w:pPr>
        <w:spacing w:line="460" w:lineRule="exact"/>
        <w:ind w:firstLine="643" w:firstLineChars="200"/>
        <w:rPr>
          <w:rFonts w:hint="default" w:ascii="宋体" w:hAnsi="宋体" w:eastAsia="方正仿宋_GBK" w:cs="宋体"/>
          <w:b/>
          <w:bCs/>
          <w:kern w:val="0"/>
          <w:sz w:val="32"/>
          <w:szCs w:val="32"/>
          <w:lang w:val="en-US" w:eastAsia="zh-CN"/>
        </w:rPr>
      </w:pPr>
      <w:r>
        <w:rPr>
          <w:rFonts w:hint="eastAsia" w:ascii="宋体" w:hAnsi="宋体" w:eastAsia="方正仿宋_GBK" w:cs="宋体"/>
          <w:b/>
          <w:bCs/>
          <w:kern w:val="0"/>
          <w:sz w:val="32"/>
          <w:szCs w:val="32"/>
          <w:lang w:val="en-US" w:eastAsia="zh-CN"/>
        </w:rPr>
        <w:t>二标包：预算133100.00元</w:t>
      </w:r>
    </w:p>
    <w:tbl>
      <w:tblPr>
        <w:tblStyle w:val="6"/>
        <w:tblW w:w="1428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37"/>
        <w:gridCol w:w="7886"/>
        <w:gridCol w:w="908"/>
        <w:gridCol w:w="1354"/>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宋体"/>
                <w:b/>
                <w:bCs/>
                <w:kern w:val="0"/>
                <w:sz w:val="28"/>
                <w:szCs w:val="28"/>
                <w:vertAlign w:val="baseline"/>
                <w:lang w:val="en-US" w:eastAsia="zh-CN"/>
              </w:rPr>
            </w:pPr>
            <w:r>
              <w:rPr>
                <w:rFonts w:hint="eastAsia" w:ascii="宋体" w:hAnsi="宋体" w:eastAsia="方正仿宋_GBK" w:cs="黑体"/>
                <w:i w:val="0"/>
                <w:iCs w:val="0"/>
                <w:color w:val="000000"/>
                <w:kern w:val="0"/>
                <w:sz w:val="28"/>
                <w:szCs w:val="28"/>
                <w:u w:val="none"/>
                <w:lang w:val="en-US" w:eastAsia="zh-CN" w:bidi="ar"/>
              </w:rPr>
              <w:t>序号</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宋体"/>
                <w:b/>
                <w:bCs/>
                <w:kern w:val="0"/>
                <w:sz w:val="28"/>
                <w:szCs w:val="28"/>
                <w:vertAlign w:val="baseline"/>
                <w:lang w:val="en-US" w:eastAsia="zh-CN"/>
              </w:rPr>
            </w:pPr>
            <w:r>
              <w:rPr>
                <w:rFonts w:hint="eastAsia" w:ascii="宋体" w:hAnsi="宋体" w:eastAsia="方正仿宋_GBK" w:cs="黑体"/>
                <w:i w:val="0"/>
                <w:iCs w:val="0"/>
                <w:color w:val="000000"/>
                <w:kern w:val="0"/>
                <w:sz w:val="28"/>
                <w:szCs w:val="28"/>
                <w:u w:val="none"/>
                <w:lang w:val="en-US" w:eastAsia="zh-CN" w:bidi="ar"/>
              </w:rPr>
              <w:t>设备名称</w:t>
            </w:r>
          </w:p>
        </w:tc>
        <w:tc>
          <w:tcPr>
            <w:tcW w:w="788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宋体"/>
                <w:b/>
                <w:bCs/>
                <w:kern w:val="0"/>
                <w:sz w:val="28"/>
                <w:szCs w:val="28"/>
                <w:vertAlign w:val="baseline"/>
                <w:lang w:val="en-US" w:eastAsia="zh-CN"/>
              </w:rPr>
            </w:pPr>
            <w:r>
              <w:rPr>
                <w:rFonts w:hint="eastAsia" w:ascii="宋体" w:hAnsi="宋体" w:eastAsia="方正仿宋_GBK" w:cs="黑体"/>
                <w:i w:val="0"/>
                <w:iCs w:val="0"/>
                <w:color w:val="000000"/>
                <w:kern w:val="0"/>
                <w:sz w:val="28"/>
                <w:szCs w:val="28"/>
                <w:u w:val="none"/>
                <w:lang w:val="en-US" w:eastAsia="zh-CN" w:bidi="ar"/>
              </w:rPr>
              <w:t>需求参数</w:t>
            </w:r>
          </w:p>
        </w:tc>
        <w:tc>
          <w:tcPr>
            <w:tcW w:w="90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宋体"/>
                <w:b/>
                <w:bCs/>
                <w:kern w:val="0"/>
                <w:sz w:val="28"/>
                <w:szCs w:val="28"/>
                <w:vertAlign w:val="baseline"/>
                <w:lang w:val="en-US" w:eastAsia="zh-CN"/>
              </w:rPr>
            </w:pPr>
            <w:r>
              <w:rPr>
                <w:rFonts w:hint="eastAsia" w:ascii="宋体" w:hAnsi="宋体" w:eastAsia="方正仿宋_GBK" w:cs="黑体"/>
                <w:i w:val="0"/>
                <w:iCs w:val="0"/>
                <w:color w:val="000000"/>
                <w:kern w:val="0"/>
                <w:sz w:val="28"/>
                <w:szCs w:val="28"/>
                <w:u w:val="none"/>
                <w:lang w:val="en-US" w:eastAsia="zh-CN" w:bidi="ar"/>
              </w:rPr>
              <w:t xml:space="preserve">单位 </w:t>
            </w:r>
          </w:p>
        </w:tc>
        <w:tc>
          <w:tcPr>
            <w:tcW w:w="135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宋体"/>
                <w:b/>
                <w:bCs/>
                <w:kern w:val="0"/>
                <w:sz w:val="28"/>
                <w:szCs w:val="28"/>
                <w:vertAlign w:val="baseline"/>
                <w:lang w:val="en-US" w:eastAsia="zh-CN"/>
              </w:rPr>
            </w:pPr>
            <w:r>
              <w:rPr>
                <w:rFonts w:hint="eastAsia" w:ascii="宋体" w:hAnsi="宋体" w:eastAsia="方正仿宋_GBK" w:cs="黑体"/>
                <w:i w:val="0"/>
                <w:iCs w:val="0"/>
                <w:color w:val="000000"/>
                <w:kern w:val="0"/>
                <w:sz w:val="28"/>
                <w:szCs w:val="28"/>
                <w:u w:val="none"/>
                <w:lang w:val="en-US" w:eastAsia="zh-CN" w:bidi="ar"/>
              </w:rPr>
              <w:t>需求数量</w:t>
            </w:r>
          </w:p>
        </w:tc>
        <w:tc>
          <w:tcPr>
            <w:tcW w:w="190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宋体"/>
                <w:b/>
                <w:bCs/>
                <w:kern w:val="0"/>
                <w:sz w:val="28"/>
                <w:szCs w:val="28"/>
                <w:vertAlign w:val="baseline"/>
                <w:lang w:val="en-US" w:eastAsia="zh-CN"/>
              </w:rPr>
            </w:pPr>
            <w:r>
              <w:rPr>
                <w:rFonts w:hint="eastAsia" w:ascii="宋体" w:hAnsi="宋体" w:eastAsia="方正仿宋_GBK" w:cs="黑体"/>
                <w:i w:val="0"/>
                <w:iCs w:val="0"/>
                <w:color w:val="000000"/>
                <w:kern w:val="0"/>
                <w:sz w:val="28"/>
                <w:szCs w:val="28"/>
                <w:u w:val="none"/>
                <w:lang w:val="en-US" w:eastAsia="zh-CN" w:bidi="ar"/>
              </w:rPr>
              <w:t>预算单价（元）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pageBreakBefore w:val="0"/>
              <w:kinsoku/>
              <w:wordWrap/>
              <w:overflowPunct/>
              <w:topLinePunct w:val="0"/>
              <w:autoSpaceDE/>
              <w:autoSpaceDN/>
              <w:bidi w:val="0"/>
              <w:adjustRightInd/>
              <w:snapToGrid/>
              <w:spacing w:line="320" w:lineRule="atLeast"/>
              <w:jc w:val="center"/>
              <w:rPr>
                <w:rFonts w:hint="default" w:ascii="宋体" w:hAnsi="宋体" w:eastAsia="方正仿宋_GBK" w:cs="宋体"/>
                <w:b/>
                <w:bCs/>
                <w:kern w:val="0"/>
                <w:sz w:val="28"/>
                <w:szCs w:val="28"/>
                <w:vertAlign w:val="baseline"/>
                <w:lang w:val="en-US" w:eastAsia="zh-CN"/>
              </w:rPr>
            </w:pPr>
            <w:r>
              <w:rPr>
                <w:rFonts w:hint="eastAsia" w:ascii="宋体" w:hAnsi="宋体" w:eastAsia="方正仿宋_GBK" w:cs="宋体"/>
                <w:b/>
                <w:bCs/>
                <w:kern w:val="0"/>
                <w:sz w:val="28"/>
                <w:szCs w:val="28"/>
                <w:vertAlign w:val="baseline"/>
                <w:lang w:val="en-US" w:eastAsia="zh-CN"/>
              </w:rPr>
              <w:t>1</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eastAsia="zh-CN"/>
              </w:rPr>
              <w:t>过敏原检测仪</w:t>
            </w:r>
          </w:p>
        </w:tc>
        <w:tc>
          <w:tcPr>
            <w:tcW w:w="788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▲1.膜条试验条容量≥40条。</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▲2.液体分配通道：标准6通道，可以扩展成8通道。</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3.分液量：0.5ml～3.0ml，以 0.1ml递增。</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4.分液量校正：软件自动校正。</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5.可编程测试项：15项，每项20个子项。</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6.孵育温度：室温、25度、30度、37度可调。</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7.孵育时间：0至48小时可选，1分钟为单位连续可调。</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▲8.孵育摇摆频率：五种可调， 0Hz ，0.1Hz 、0.25Hz ，0.5Hz ，1Hz。</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9.显示：液晶显示屏。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10.储液瓶容量：清洗液、稀释液瓶各 1L/瓶，废液瓶2L/瓶， 试剂瓶 50ml/瓶。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11.接口：RS-232 、USB 接口等。</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12.工作环境：15℃～35℃，相对温度≤80%。</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13.存储环境：-10℃～40℃，相对温度≤80%。</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14.电源输入：100～240Vac，50Hz/60Hz。</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15.输入功率：120VA。</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16.具备管理清洗和剩余试剂回吸功能。</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17.可设置测试时孵育槽的启始位。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18.支持自身免疫抗体、过敏原检测不同的测试项目同时进行。</w:t>
            </w:r>
          </w:p>
        </w:tc>
        <w:tc>
          <w:tcPr>
            <w:tcW w:w="90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宋体"/>
                <w:b/>
                <w:bCs/>
                <w:kern w:val="0"/>
                <w:sz w:val="28"/>
                <w:szCs w:val="28"/>
                <w:vertAlign w:val="baseline"/>
                <w:lang w:val="en-US" w:eastAsia="zh-CN"/>
              </w:rPr>
            </w:pPr>
            <w:r>
              <w:rPr>
                <w:rFonts w:hint="eastAsia" w:ascii="宋体" w:hAnsi="宋体" w:eastAsia="方正仿宋_GBK" w:cs="宋体"/>
                <w:b/>
                <w:bCs/>
                <w:kern w:val="0"/>
                <w:sz w:val="28"/>
                <w:szCs w:val="28"/>
                <w:vertAlign w:val="baseline"/>
                <w:lang w:val="en-US" w:eastAsia="zh-CN"/>
              </w:rPr>
              <w:t>台</w:t>
            </w:r>
          </w:p>
        </w:tc>
        <w:tc>
          <w:tcPr>
            <w:tcW w:w="135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宋体"/>
                <w:b w:val="0"/>
                <w:bCs w:val="0"/>
                <w:kern w:val="0"/>
                <w:sz w:val="28"/>
                <w:szCs w:val="28"/>
                <w:vertAlign w:val="baseline"/>
                <w:lang w:val="en-US" w:eastAsia="zh-CN"/>
              </w:rPr>
            </w:pPr>
            <w:r>
              <w:rPr>
                <w:rFonts w:hint="eastAsia" w:ascii="宋体" w:hAnsi="宋体" w:eastAsia="方正仿宋_GBK" w:cs="宋体"/>
                <w:b w:val="0"/>
                <w:bCs w:val="0"/>
                <w:kern w:val="0"/>
                <w:sz w:val="28"/>
                <w:szCs w:val="28"/>
                <w:vertAlign w:val="baseline"/>
                <w:lang w:val="en-US" w:eastAsia="zh-CN"/>
              </w:rPr>
              <w:t>1</w:t>
            </w:r>
          </w:p>
        </w:tc>
        <w:tc>
          <w:tcPr>
            <w:tcW w:w="190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right"/>
              <w:textAlignment w:val="center"/>
              <w:rPr>
                <w:rFonts w:hint="default" w:ascii="宋体" w:hAnsi="宋体" w:eastAsia="方正仿宋_GBK" w:cs="宋体"/>
                <w:b w:val="0"/>
                <w:bCs w:val="0"/>
                <w:kern w:val="0"/>
                <w:sz w:val="28"/>
                <w:szCs w:val="28"/>
                <w:vertAlign w:val="baseline"/>
                <w:lang w:val="en-US" w:eastAsia="zh-CN"/>
              </w:rPr>
            </w:pPr>
            <w:r>
              <w:rPr>
                <w:rFonts w:hint="eastAsia" w:ascii="宋体" w:hAnsi="宋体" w:eastAsia="方正仿宋_GBK" w:cs="宋体"/>
                <w:b w:val="0"/>
                <w:bCs w:val="0"/>
                <w:kern w:val="0"/>
                <w:sz w:val="28"/>
                <w:szCs w:val="28"/>
                <w:vertAlign w:val="baseline"/>
                <w:lang w:val="en-US" w:eastAsia="zh-CN"/>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00" w:type="dxa"/>
            <w:vAlign w:val="center"/>
          </w:tcPr>
          <w:p>
            <w:pPr>
              <w:keepNext w:val="0"/>
              <w:keepLines w:val="0"/>
              <w:pageBreakBefore w:val="0"/>
              <w:kinsoku/>
              <w:wordWrap/>
              <w:overflowPunct/>
              <w:topLinePunct w:val="0"/>
              <w:autoSpaceDE/>
              <w:autoSpaceDN/>
              <w:bidi w:val="0"/>
              <w:adjustRightInd/>
              <w:snapToGrid/>
              <w:spacing w:line="320" w:lineRule="atLeast"/>
              <w:jc w:val="center"/>
              <w:rPr>
                <w:rFonts w:hint="default" w:ascii="宋体" w:hAnsi="宋体" w:eastAsia="方正仿宋_GBK" w:cs="宋体"/>
                <w:b/>
                <w:bCs/>
                <w:kern w:val="0"/>
                <w:sz w:val="28"/>
                <w:szCs w:val="28"/>
                <w:vertAlign w:val="baseline"/>
                <w:lang w:val="en-US" w:eastAsia="zh-CN"/>
              </w:rPr>
            </w:pPr>
            <w:r>
              <w:rPr>
                <w:rFonts w:hint="eastAsia" w:ascii="宋体" w:hAnsi="宋体" w:eastAsia="方正仿宋_GBK" w:cs="宋体"/>
                <w:b/>
                <w:bCs/>
                <w:kern w:val="0"/>
                <w:sz w:val="28"/>
                <w:szCs w:val="28"/>
                <w:vertAlign w:val="baseline"/>
                <w:lang w:val="en-US" w:eastAsia="zh-CN"/>
              </w:rPr>
              <w:t>2</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eastAsia="zh-CN"/>
              </w:rPr>
              <w:t>离心机</w:t>
            </w:r>
          </w:p>
        </w:tc>
        <w:tc>
          <w:tcPr>
            <w:tcW w:w="788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1.预期用途：用于医学临床样本（血液）的处理及加工，用一次性使用富血小板血浆制备器，可提取出富血小板血浆。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2.特点：1次离心，抽血15ml，离心时间5分钟，可提取2-5ml的prp。</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3.采用微电脑控制器保护机壳、离心室、变频直流电机、控制系统、转子等构成。</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4.设备表面经喷塑处理，因而刚性好，强度高，且造型新颖，外形美观，具有噪音低、温升小、安全可靠的优点。</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5.变频电机驱动，免维护无污染。</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6.微机控制，触摸面板，液晶显示，操作简单。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7.不锈钢离心腔，设有电子门锁、具有不平衡检测保护功能，运行安全平稳。</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8.可对转速、时间等参数进行设置并随时查看离心力。</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9.独特的复合转子设计，有多种转子和适配器供用户选择。</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10.控制面板可显示离心程序、运行状态、报警及维修信息。</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11.10档位离心程序选择，离心多样化速度选择。</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12.主机最高速度转速：5000r/min。</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13.最大相对离心力：5310×g。</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14.最大容量：1000ml。</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▲15.转速精度：±50r/min。</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16.定时范围：0-99min。</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17.电源：220V 50HZ 10A。</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18.整机噪声：≤60dB。</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▲19.选配水平转子容量：4×</w:t>
            </w:r>
            <w:r>
              <w:rPr>
                <w:rFonts w:hint="default" w:ascii="宋体" w:hAnsi="宋体" w:eastAsia="方正仿宋_GBK" w:cs="方正仿宋_GBK"/>
                <w:i w:val="0"/>
                <w:iCs w:val="0"/>
                <w:color w:val="000000"/>
                <w:sz w:val="28"/>
                <w:szCs w:val="28"/>
                <w:u w:val="none"/>
                <w:lang w:val="en-US" w:eastAsia="zh-CN"/>
              </w:rPr>
              <w:t>20/50ml</w:t>
            </w:r>
            <w:r>
              <w:rPr>
                <w:rFonts w:hint="eastAsia" w:ascii="宋体" w:hAnsi="宋体" w:eastAsia="方正仿宋_GBK" w:cs="方正仿宋_GBK"/>
                <w:i w:val="0"/>
                <w:iCs w:val="0"/>
                <w:color w:val="000000"/>
                <w:sz w:val="28"/>
                <w:szCs w:val="28"/>
                <w:u w:val="none"/>
                <w:lang w:val="en-US" w:eastAsia="zh-CN"/>
              </w:rPr>
              <w:t>，4×45ml，8×</w:t>
            </w:r>
            <w:r>
              <w:rPr>
                <w:rFonts w:hint="default" w:ascii="宋体" w:hAnsi="宋体" w:eastAsia="方正仿宋_GBK" w:cs="方正仿宋_GBK"/>
                <w:i w:val="0"/>
                <w:iCs w:val="0"/>
                <w:color w:val="000000"/>
                <w:sz w:val="28"/>
                <w:szCs w:val="28"/>
                <w:u w:val="none"/>
                <w:lang w:val="en-US" w:eastAsia="zh-CN"/>
              </w:rPr>
              <w:t>20m</w:t>
            </w:r>
            <w:r>
              <w:rPr>
                <w:rFonts w:hint="eastAsia" w:ascii="宋体" w:hAnsi="宋体" w:eastAsia="方正仿宋_GBK" w:cs="方正仿宋_GBK"/>
                <w:i w:val="0"/>
                <w:iCs w:val="0"/>
                <w:color w:val="000000"/>
                <w:sz w:val="28"/>
                <w:szCs w:val="28"/>
                <w:u w:val="none"/>
                <w:lang w:val="en-US" w:eastAsia="zh-CN"/>
              </w:rPr>
              <w:t>，16×</w:t>
            </w:r>
            <w:r>
              <w:rPr>
                <w:rFonts w:hint="default" w:ascii="宋体" w:hAnsi="宋体" w:eastAsia="方正仿宋_GBK" w:cs="方正仿宋_GBK"/>
                <w:i w:val="0"/>
                <w:iCs w:val="0"/>
                <w:color w:val="000000"/>
                <w:sz w:val="28"/>
                <w:szCs w:val="28"/>
                <w:u w:val="none"/>
                <w:lang w:val="en-US" w:eastAsia="zh-CN"/>
              </w:rPr>
              <w:t>5/10ml</w:t>
            </w:r>
            <w:r>
              <w:rPr>
                <w:rFonts w:hint="eastAsia" w:ascii="宋体" w:hAnsi="宋体" w:eastAsia="方正仿宋_GBK" w:cs="方正仿宋_GBK"/>
                <w:i w:val="0"/>
                <w:iCs w:val="0"/>
                <w:color w:val="000000"/>
                <w:sz w:val="28"/>
                <w:szCs w:val="28"/>
                <w:u w:val="none"/>
                <w:lang w:val="en-US" w:eastAsia="zh-CN"/>
              </w:rPr>
              <w:t>多种可选，适用于用一次性使用富血小板血浆制备器。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p>
        </w:tc>
        <w:tc>
          <w:tcPr>
            <w:tcW w:w="90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i w:val="0"/>
                <w:iCs w:val="0"/>
                <w:color w:val="000000"/>
                <w:kern w:val="0"/>
                <w:sz w:val="28"/>
                <w:szCs w:val="28"/>
                <w:u w:val="none"/>
                <w:lang w:val="en-US" w:eastAsia="zh-CN" w:bidi="ar"/>
              </w:rPr>
              <w:t>台</w:t>
            </w:r>
          </w:p>
        </w:tc>
        <w:tc>
          <w:tcPr>
            <w:tcW w:w="135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i w:val="0"/>
                <w:iCs w:val="0"/>
                <w:color w:val="000000"/>
                <w:kern w:val="0"/>
                <w:sz w:val="28"/>
                <w:szCs w:val="28"/>
                <w:u w:val="none"/>
                <w:lang w:val="en-US" w:eastAsia="zh-CN" w:bidi="ar"/>
              </w:rPr>
              <w:t>1</w:t>
            </w:r>
          </w:p>
        </w:tc>
        <w:tc>
          <w:tcPr>
            <w:tcW w:w="190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righ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i w:val="0"/>
                <w:iCs w:val="0"/>
                <w:color w:val="000000"/>
                <w:kern w:val="0"/>
                <w:sz w:val="28"/>
                <w:szCs w:val="28"/>
                <w:u w:val="none"/>
                <w:lang w:val="en-US" w:eastAsia="zh-CN" w:bidi="ar"/>
              </w:rPr>
              <w:t xml:space="preserve">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3</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eastAsia="zh-CN"/>
              </w:rPr>
              <w:t>低速离心机</w:t>
            </w:r>
          </w:p>
        </w:tc>
        <w:tc>
          <w:tcPr>
            <w:tcW w:w="788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 xml:space="preserve">微机控制、直流无刷电机驱动、无碳刷、免维护电机。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2</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 xml:space="preserve">自动计算及设置离心力RCF值。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3</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 xml:space="preserve">采用特殊减震器，具有自动平衡功能。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4</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 xml:space="preserve">全钢制外壳、安全可靠。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5</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 xml:space="preserve">倒计时时间小于一分钟以秒显示。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6</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 xml:space="preserve">电子门锁运行时门盖不能打开，安全可靠。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7</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最高转速：≥5000r/min</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8</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最大相对离心力：≥4390×g</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9</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最大容量：≥4×250ml</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10</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转速精度：±30r/min</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11</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定时范围：1min～99min</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12</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整机噪声：≤65dB(A)</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13</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电源：AC220V±22V 50/60Hz</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14</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整机功率：400W</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15</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外形尺寸：≥450×545×380mm(L×W×H)</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16</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外包装尺寸：≥545×725×430mm(L×W×H)</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17</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重量：≥40kg</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w:t>
            </w:r>
            <w:r>
              <w:rPr>
                <w:rFonts w:hint="eastAsia" w:ascii="宋体" w:hAnsi="宋体" w:eastAsia="方正仿宋_GBK" w:cs="方正仿宋_GBK"/>
                <w:i w:val="0"/>
                <w:iCs w:val="0"/>
                <w:color w:val="000000"/>
                <w:sz w:val="28"/>
                <w:szCs w:val="28"/>
                <w:u w:val="none"/>
                <w:lang w:val="en-US" w:eastAsia="zh-CN"/>
              </w:rPr>
              <w:t>8.</w:t>
            </w:r>
            <w:r>
              <w:rPr>
                <w:rFonts w:hint="default" w:ascii="宋体" w:hAnsi="宋体" w:eastAsia="方正仿宋_GBK" w:cs="方正仿宋_GBK"/>
                <w:i w:val="0"/>
                <w:iCs w:val="0"/>
                <w:color w:val="000000"/>
                <w:sz w:val="28"/>
                <w:szCs w:val="28"/>
                <w:u w:val="none"/>
                <w:lang w:val="en-US" w:eastAsia="zh-CN"/>
              </w:rPr>
              <w:t>配置：4*100ml水平转子体、管架及4*50ml、4*15ml适配器各一个</w:t>
            </w:r>
            <w:r>
              <w:rPr>
                <w:rFonts w:hint="eastAsia" w:ascii="宋体" w:hAnsi="宋体" w:eastAsia="方正仿宋_GBK" w:cs="方正仿宋_GBK"/>
                <w:i w:val="0"/>
                <w:iCs w:val="0"/>
                <w:color w:val="000000"/>
                <w:sz w:val="28"/>
                <w:szCs w:val="28"/>
                <w:u w:val="none"/>
                <w:lang w:val="en-US" w:eastAsia="zh-CN"/>
              </w:rPr>
              <w:t>。</w:t>
            </w:r>
          </w:p>
        </w:tc>
        <w:tc>
          <w:tcPr>
            <w:tcW w:w="90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台</w:t>
            </w:r>
          </w:p>
        </w:tc>
        <w:tc>
          <w:tcPr>
            <w:tcW w:w="135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w:t>
            </w:r>
          </w:p>
        </w:tc>
        <w:tc>
          <w:tcPr>
            <w:tcW w:w="190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righ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eastAsia="zh-CN"/>
              </w:rPr>
              <w:t>8500</w:t>
            </w:r>
            <w:r>
              <w:rPr>
                <w:rFonts w:hint="eastAsia" w:ascii="宋体" w:hAnsi="宋体" w:eastAsia="方正仿宋_GBK" w:cs="方正仿宋_GBK"/>
                <w:b w:val="0"/>
                <w:bCs w:val="0"/>
                <w:i w:val="0"/>
                <w:iCs w:val="0"/>
                <w:color w:val="000000"/>
                <w:sz w:val="28"/>
                <w:szCs w:val="28"/>
                <w:u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4</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eastAsia="zh-CN"/>
              </w:rPr>
              <w:t>医用冰箱</w:t>
            </w:r>
          </w:p>
        </w:tc>
        <w:tc>
          <w:tcPr>
            <w:tcW w:w="788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工作条件：环境温度10~32℃，环境湿度：≤80%Rh，输入电压：220±10%，频率：50±1HZ；额定功率150±3W。</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2</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样式：立式、单门。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3</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有效容积（L）：≥125L。</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4</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外部尺寸（宽*深*高mm）：不小于595*615*810；内部尺寸（宽*深*高mm）：不小于505*467*620。</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5</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门体防凝露设计，80%湿度环境下无凝露。</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6</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高亮度LED白色数码温度屏，视觉更柔和，可显示箱内温度，显示精度0.1℃。</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★7</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压缩机：采用品牌压缩机，适配性强，产品性能更加稳定可靠。</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8</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可调搁架设计：标配3个高密度钢丝浸塑搁架，间距小于1公分，带价目条，方便放置物品标识。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9</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门体标配机械锁，安全门锁设计。</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10</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高精度微电脑温度控制系统，内置3路传感器，分别为内部温度主控传感器、内部化霜传感器、内部温度显示传感器，确保运行状态安全稳定。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11</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循环风道设计，箱内均匀性±1℃，箱内温度波动性≤2℃。</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12</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具备声光报警系统：采用声音蜂鸣和灯光闪烁报警方式，具备高低温报警、传感器故障报警、开门报警、通讯故障报警等功能。具备远程报警功能。</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13</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标配USB数据导出接口，接入U盘可自动存储当月及上月数据，数据PDF格式。U盘持续连接可自动持续存储温度数据。</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14</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冷凝水汇集后自动蒸发，无需人工倒水。</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15</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产品带有小角度自动关门设计，避免用户忘关门、关门不严导致温度不稳定情况。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16</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产品带有90°门悬停功能，便于用户拿取样本。</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17、静音设计，噪音值≤35db(A)。</w:t>
            </w:r>
          </w:p>
        </w:tc>
        <w:tc>
          <w:tcPr>
            <w:tcW w:w="90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台</w:t>
            </w:r>
          </w:p>
        </w:tc>
        <w:tc>
          <w:tcPr>
            <w:tcW w:w="135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w:t>
            </w:r>
          </w:p>
        </w:tc>
        <w:tc>
          <w:tcPr>
            <w:tcW w:w="190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righ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5</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eastAsia="zh-CN"/>
              </w:rPr>
              <w:t>眼底镜</w:t>
            </w:r>
          </w:p>
        </w:tc>
        <w:tc>
          <w:tcPr>
            <w:tcW w:w="788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 xml:space="preserve"> 一、特点</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 xml:space="preserve"> 1</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冷光源设计，长久照射无灼热感</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 xml:space="preserve"> 2</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色温3200k，柔和舒适，更接近清晨的日光</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 xml:space="preserve"> 3</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消除紫外线，使患者眼睛得到充分保护</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 xml:space="preserve"> 4</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光斑均匀，眼底图像直观清晰</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 xml:space="preserve"> 5</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柔软的眼窝保护设计，保护使用者的眼睛及稳定仪器</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 xml:space="preserve"> 6</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采用防震设计，具有软启动和自动挂断功能，安全耐用</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 xml:space="preserve"> 二、技术参数：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 xml:space="preserve"> 1</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屈光度补偿片：0、±1、±2、±3、±4、±5、±6、±8、±10、+12、±16、±20、-25、-35D</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 xml:space="preserve"> 2</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照明光源：3.5V/1W LED灯泡</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 xml:space="preserve"> 3</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电源 ：AC220V±10%V/50Hz</w:t>
            </w:r>
            <w:r>
              <w:rPr>
                <w:rFonts w:hint="eastAsia" w:ascii="宋体" w:hAnsi="宋体" w:eastAsia="方正仿宋_GBK" w:cs="方正仿宋_GBK"/>
                <w:i w:val="0"/>
                <w:iCs w:val="0"/>
                <w:color w:val="000000"/>
                <w:sz w:val="28"/>
                <w:szCs w:val="28"/>
                <w:u w:val="none"/>
                <w:lang w:val="en-US" w:eastAsia="zh-CN"/>
              </w:rPr>
              <w:t>。</w:t>
            </w:r>
          </w:p>
        </w:tc>
        <w:tc>
          <w:tcPr>
            <w:tcW w:w="90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i w:val="0"/>
                <w:iCs w:val="0"/>
                <w:color w:val="000000"/>
                <w:kern w:val="0"/>
                <w:sz w:val="28"/>
                <w:szCs w:val="28"/>
                <w:u w:val="none"/>
                <w:lang w:val="en-US" w:eastAsia="zh-CN" w:bidi="ar"/>
              </w:rPr>
              <w:t>台</w:t>
            </w:r>
          </w:p>
        </w:tc>
        <w:tc>
          <w:tcPr>
            <w:tcW w:w="135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i w:val="0"/>
                <w:iCs w:val="0"/>
                <w:color w:val="666666"/>
                <w:kern w:val="0"/>
                <w:sz w:val="28"/>
                <w:szCs w:val="28"/>
                <w:u w:val="none"/>
                <w:lang w:val="en-US" w:eastAsia="zh-CN" w:bidi="ar"/>
              </w:rPr>
              <w:t>1</w:t>
            </w:r>
          </w:p>
        </w:tc>
        <w:tc>
          <w:tcPr>
            <w:tcW w:w="190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righ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i w:val="0"/>
                <w:iCs w:val="0"/>
                <w:color w:val="000000"/>
                <w:kern w:val="0"/>
                <w:sz w:val="28"/>
                <w:szCs w:val="28"/>
                <w:u w:val="none"/>
                <w:lang w:val="en-US" w:eastAsia="zh-CN" w:bidi="ar"/>
              </w:rPr>
              <w:t xml:space="preserve">2700.00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6</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eastAsia="zh-CN"/>
              </w:rPr>
              <w:t>中频胃肠治疗仪</w:t>
            </w:r>
          </w:p>
        </w:tc>
        <w:tc>
          <w:tcPr>
            <w:tcW w:w="788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工作频率：2kHz±10%。</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2</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输出幅度：多档可调，输出幅度0～26V，±10%。</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3</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载波波形：双向对称方波，载波频率 2kHz</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4</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调制波形：正弦波</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5</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调幅度：100%，±5%。</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6</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输出电流：在 500Ω的负载下，输出电流≤ 45mA。</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7.调制频率：调频范围：0.05 Hz-0.2Hz；±10%</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8.输出电流稳定度：不同负载下的输出电流变化率≤ 10%。</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9</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治疗时间： 1min～60min 可调，步进 5min，±30s。</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10</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工作时间：连续工作时间应≥4h。</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11</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输入功率：≥45VA。</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12</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输出通道：4组输出</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13.工作电源：AC220V±22V，50Hz±1Hz </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14.安全防护：I类BF型</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p>
        </w:tc>
        <w:tc>
          <w:tcPr>
            <w:tcW w:w="90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台</w:t>
            </w:r>
          </w:p>
        </w:tc>
        <w:tc>
          <w:tcPr>
            <w:tcW w:w="135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1</w:t>
            </w:r>
          </w:p>
        </w:tc>
        <w:tc>
          <w:tcPr>
            <w:tcW w:w="190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right"/>
              <w:textAlignment w:val="center"/>
              <w:rPr>
                <w:rFonts w:hint="default" w:ascii="宋体" w:hAnsi="宋体" w:eastAsia="方正仿宋_GBK" w:cs="方正仿宋_GBK"/>
                <w:i w:val="0"/>
                <w:iCs w:val="0"/>
                <w:color w:val="000000"/>
                <w:kern w:val="0"/>
                <w:sz w:val="28"/>
                <w:szCs w:val="28"/>
                <w:u w:val="none"/>
                <w:lang w:val="en-US" w:eastAsia="zh-CN" w:bidi="ar"/>
              </w:rPr>
            </w:pPr>
            <w:r>
              <w:rPr>
                <w:rFonts w:hint="default" w:ascii="宋体" w:hAnsi="宋体" w:eastAsia="方正仿宋_GBK" w:cs="方正仿宋_GBK"/>
                <w:i w:val="0"/>
                <w:iCs w:val="0"/>
                <w:color w:val="000000"/>
                <w:kern w:val="0"/>
                <w:sz w:val="28"/>
                <w:szCs w:val="28"/>
                <w:u w:val="none"/>
                <w:lang w:val="en-US" w:eastAsia="zh-CN" w:bidi="ar"/>
              </w:rPr>
              <w:t>19900</w:t>
            </w:r>
            <w:r>
              <w:rPr>
                <w:rFonts w:hint="eastAsia" w:ascii="宋体" w:hAnsi="宋体" w:eastAsia="方正仿宋_GBK" w:cs="方正仿宋_GBK"/>
                <w:i w:val="0"/>
                <w:iCs w:val="0"/>
                <w:color w:val="000000"/>
                <w:kern w:val="0"/>
                <w:sz w:val="28"/>
                <w:szCs w:val="28"/>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7</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eastAsia="zh-CN"/>
              </w:rPr>
              <w:t>动态血糖监测仪</w:t>
            </w:r>
          </w:p>
        </w:tc>
        <w:tc>
          <w:tcPr>
            <w:tcW w:w="788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显示方式：蓝牙实时动态监测（非扫描、非回顾，显示方式：蓝牙实时动态监测（非扫描、非回顾）</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2</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传感器葡萄糖浓度探测范围：0-25mmol/L：监测范围：1.7-25 mmol/L</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3</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校准：可校准，便于纠正动态血糖值的数据偏差</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4</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电极特性：柔性电极/软针（无断针风险）</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5</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电极数量：4 电极，具有空白对照电极，传感器能够自动监测电化学干扰信号并进行矫正</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6</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数据传输方式：蓝牙无线传输，实时上传显示患者血糖数据及图谱血糖信息釆集频率：每 10 秒（±2 秒）钟测量一次数据；每 3 分钟（±20 秒）记录一个平均血糖值。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7</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高低血糖警戒：警戒数值可自行设定</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8</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发射器：具有发射器，可重复使用，钮扣电池</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9</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专用接收器：具有专用接收器，可重复使用，实时显示血糖数据及连续血糖变化趋势，在非网络环境下可以工作，便于科外会诊使用</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10</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助针器：一次性使用安全助针器，与传感器一体化设计，通过调节助针器角度实现皮下植入深度不同，满足不同皮褶厚度患者植入深度的需求</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11</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佩戴位置，上臂或腹部</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12</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佩戴期间可随时生成图谱并导出报告，不受天数的影响</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13</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传感器组件包及敷贴的储存温度：2℃-30℃度</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14</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配置报告系统 1 套</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p>
        </w:tc>
        <w:tc>
          <w:tcPr>
            <w:tcW w:w="90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台</w:t>
            </w:r>
          </w:p>
        </w:tc>
        <w:tc>
          <w:tcPr>
            <w:tcW w:w="135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1</w:t>
            </w:r>
          </w:p>
        </w:tc>
        <w:tc>
          <w:tcPr>
            <w:tcW w:w="190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right"/>
              <w:textAlignment w:val="center"/>
              <w:rPr>
                <w:rFonts w:hint="default" w:ascii="宋体" w:hAnsi="宋体" w:eastAsia="方正仿宋_GBK" w:cs="方正仿宋_GBK"/>
                <w:i w:val="0"/>
                <w:iCs w:val="0"/>
                <w:color w:val="000000"/>
                <w:kern w:val="0"/>
                <w:sz w:val="28"/>
                <w:szCs w:val="28"/>
                <w:u w:val="none"/>
                <w:lang w:val="en-US" w:eastAsia="zh-CN" w:bidi="ar"/>
              </w:rPr>
            </w:pPr>
            <w:r>
              <w:rPr>
                <w:rFonts w:hint="default" w:ascii="宋体" w:hAnsi="宋体" w:eastAsia="方正仿宋_GBK" w:cs="方正仿宋_GBK"/>
                <w:i w:val="0"/>
                <w:iCs w:val="0"/>
                <w:color w:val="000000"/>
                <w:kern w:val="0"/>
                <w:sz w:val="28"/>
                <w:szCs w:val="28"/>
                <w:u w:val="none"/>
                <w:lang w:val="en-US" w:eastAsia="zh-CN" w:bidi="ar"/>
              </w:rPr>
              <w:t>2000</w:t>
            </w:r>
            <w:r>
              <w:rPr>
                <w:rFonts w:hint="eastAsia" w:ascii="宋体" w:hAnsi="宋体" w:eastAsia="方正仿宋_GBK" w:cs="方正仿宋_GBK"/>
                <w:i w:val="0"/>
                <w:iCs w:val="0"/>
                <w:color w:val="000000"/>
                <w:kern w:val="0"/>
                <w:sz w:val="28"/>
                <w:szCs w:val="28"/>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8</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eastAsia="zh-CN"/>
              </w:rPr>
              <w:t>消毒隔离器械柜</w:t>
            </w:r>
          </w:p>
        </w:tc>
        <w:tc>
          <w:tcPr>
            <w:tcW w:w="788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全不锈钢</w:t>
            </w:r>
            <w:r>
              <w:rPr>
                <w:rFonts w:hint="eastAsia" w:ascii="宋体" w:hAnsi="宋体" w:eastAsia="方正仿宋_GBK" w:cs="方正仿宋_GBK"/>
                <w:i w:val="0"/>
                <w:iCs w:val="0"/>
                <w:color w:val="000000"/>
                <w:sz w:val="28"/>
                <w:szCs w:val="28"/>
                <w:u w:val="none"/>
                <w:lang w:val="en-US" w:eastAsia="zh-CN"/>
              </w:rPr>
              <w:t>材质；尺寸不小于：850*400*1750mm。</w:t>
            </w:r>
          </w:p>
        </w:tc>
        <w:tc>
          <w:tcPr>
            <w:tcW w:w="90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台</w:t>
            </w:r>
          </w:p>
        </w:tc>
        <w:tc>
          <w:tcPr>
            <w:tcW w:w="135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w:t>
            </w:r>
          </w:p>
        </w:tc>
        <w:tc>
          <w:tcPr>
            <w:tcW w:w="190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righ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9</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eastAsia="zh-CN"/>
              </w:rPr>
              <w:t>中药雾化吸入设备</w:t>
            </w:r>
          </w:p>
        </w:tc>
        <w:tc>
          <w:tcPr>
            <w:tcW w:w="788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雾化量可调 雾化可调</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2</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装水量： 300mL</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3</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小雾化杯药量 ：10-150ml</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4</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大雾化杯药量： 150ml-350ml</w:t>
            </w:r>
            <w:r>
              <w:rPr>
                <w:rFonts w:hint="eastAsia" w:ascii="宋体" w:hAnsi="宋体" w:eastAsia="方正仿宋_GBK" w:cs="方正仿宋_GBK"/>
                <w:i w:val="0"/>
                <w:iCs w:val="0"/>
                <w:color w:val="000000"/>
                <w:sz w:val="28"/>
                <w:szCs w:val="28"/>
                <w:u w:val="none"/>
                <w:lang w:val="en-US" w:eastAsia="zh-CN"/>
              </w:rPr>
              <w:t>。</w:t>
            </w:r>
          </w:p>
        </w:tc>
        <w:tc>
          <w:tcPr>
            <w:tcW w:w="90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台</w:t>
            </w:r>
          </w:p>
        </w:tc>
        <w:tc>
          <w:tcPr>
            <w:tcW w:w="135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i w:val="0"/>
                <w:iCs w:val="0"/>
                <w:color w:val="FF0000"/>
                <w:kern w:val="2"/>
                <w:sz w:val="28"/>
                <w:szCs w:val="28"/>
                <w:u w:val="none"/>
                <w:lang w:val="en-US" w:eastAsia="zh-CN" w:bidi="ar-SA"/>
              </w:rPr>
            </w:pPr>
            <w:r>
              <w:rPr>
                <w:rFonts w:hint="eastAsia" w:ascii="宋体" w:hAnsi="宋体" w:eastAsia="方正仿宋_GBK" w:cs="方正仿宋_GBK"/>
                <w:i w:val="0"/>
                <w:iCs w:val="0"/>
                <w:color w:val="FF0000"/>
                <w:kern w:val="0"/>
                <w:sz w:val="28"/>
                <w:szCs w:val="28"/>
                <w:u w:val="none"/>
                <w:lang w:val="en-US" w:eastAsia="zh-CN" w:bidi="ar"/>
              </w:rPr>
              <w:t>2</w:t>
            </w:r>
          </w:p>
        </w:tc>
        <w:tc>
          <w:tcPr>
            <w:tcW w:w="190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righ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eastAsia="zh-CN"/>
              </w:rPr>
              <w:t>2800</w:t>
            </w:r>
            <w:r>
              <w:rPr>
                <w:rFonts w:hint="eastAsia" w:ascii="宋体" w:hAnsi="宋体" w:eastAsia="方正仿宋_GBK" w:cs="方正仿宋_GBK"/>
                <w:b w:val="0"/>
                <w:bCs w:val="0"/>
                <w:i w:val="0"/>
                <w:iCs w:val="0"/>
                <w:color w:val="000000"/>
                <w:sz w:val="28"/>
                <w:szCs w:val="28"/>
                <w:u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10</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eastAsia="zh-CN"/>
              </w:rPr>
              <w:t>氧驱雾化治疗仪</w:t>
            </w:r>
          </w:p>
        </w:tc>
        <w:tc>
          <w:tcPr>
            <w:tcW w:w="788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w:t>
            </w:r>
            <w:r>
              <w:rPr>
                <w:rFonts w:hint="default" w:ascii="宋体" w:hAnsi="宋体" w:eastAsia="方正仿宋_GBK" w:cs="方正仿宋_GBK"/>
                <w:i w:val="0"/>
                <w:iCs w:val="0"/>
                <w:color w:val="000000"/>
                <w:sz w:val="28"/>
                <w:szCs w:val="28"/>
                <w:u w:val="none"/>
                <w:lang w:val="en-US" w:eastAsia="zh-CN"/>
              </w:rPr>
              <w:t>工作原理</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通过压缩，将水药溶剂物雾化成极其微小的雾粒，病人以气雾吸入</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2.</w:t>
            </w:r>
            <w:r>
              <w:rPr>
                <w:rFonts w:hint="default" w:ascii="宋体" w:hAnsi="宋体" w:eastAsia="方正仿宋_GBK" w:cs="方正仿宋_GBK"/>
                <w:i w:val="0"/>
                <w:iCs w:val="0"/>
                <w:color w:val="000000"/>
                <w:sz w:val="28"/>
                <w:szCs w:val="28"/>
                <w:u w:val="none"/>
                <w:lang w:val="en-US" w:eastAsia="zh-CN"/>
              </w:rPr>
              <w:t>主要材料</w:t>
            </w:r>
            <w:r>
              <w:rPr>
                <w:rFonts w:hint="eastAsia" w:ascii="宋体" w:hAnsi="宋体" w:eastAsia="方正仿宋_GBK" w:cs="方正仿宋_GBK"/>
                <w:i w:val="0"/>
                <w:iCs w:val="0"/>
                <w:color w:val="000000"/>
                <w:sz w:val="28"/>
                <w:szCs w:val="28"/>
                <w:u w:val="none"/>
                <w:lang w:val="en-US" w:eastAsia="zh-CN"/>
              </w:rPr>
              <w:t>:</w:t>
            </w:r>
            <w:r>
              <w:rPr>
                <w:rFonts w:hint="default" w:ascii="宋体" w:hAnsi="宋体" w:eastAsia="方正仿宋_GBK" w:cs="方正仿宋_GBK"/>
                <w:i w:val="0"/>
                <w:iCs w:val="0"/>
                <w:color w:val="000000"/>
                <w:sz w:val="28"/>
                <w:szCs w:val="28"/>
                <w:u w:val="none"/>
                <w:lang w:val="en-US" w:eastAsia="zh-CN"/>
              </w:rPr>
              <w:t>塑料</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3.</w:t>
            </w:r>
            <w:r>
              <w:rPr>
                <w:rFonts w:hint="default" w:ascii="宋体" w:hAnsi="宋体" w:eastAsia="方正仿宋_GBK" w:cs="方正仿宋_GBK"/>
                <w:i w:val="0"/>
                <w:iCs w:val="0"/>
                <w:color w:val="000000"/>
                <w:sz w:val="28"/>
                <w:szCs w:val="28"/>
                <w:u w:val="none"/>
                <w:lang w:val="en-US" w:eastAsia="zh-CN"/>
              </w:rPr>
              <w:t>产品名称：医用压缩雾化器</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4.</w:t>
            </w:r>
            <w:r>
              <w:rPr>
                <w:rFonts w:hint="default" w:ascii="宋体" w:hAnsi="宋体" w:eastAsia="方正仿宋_GBK" w:cs="方正仿宋_GBK"/>
                <w:i w:val="0"/>
                <w:iCs w:val="0"/>
                <w:color w:val="000000"/>
                <w:sz w:val="28"/>
                <w:szCs w:val="28"/>
                <w:u w:val="none"/>
                <w:lang w:val="en-US" w:eastAsia="zh-CN"/>
              </w:rPr>
              <w:t>电源：AC220V ,50Hz</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5.</w:t>
            </w:r>
            <w:r>
              <w:rPr>
                <w:rFonts w:hint="default" w:ascii="宋体" w:hAnsi="宋体" w:eastAsia="方正仿宋_GBK" w:cs="方正仿宋_GBK"/>
                <w:i w:val="0"/>
                <w:iCs w:val="0"/>
                <w:color w:val="000000"/>
                <w:sz w:val="28"/>
                <w:szCs w:val="28"/>
                <w:u w:val="none"/>
                <w:lang w:val="en-US" w:eastAsia="zh-CN"/>
              </w:rPr>
              <w:t>功率：130VA</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6.</w:t>
            </w:r>
            <w:r>
              <w:rPr>
                <w:rFonts w:hint="default" w:ascii="宋体" w:hAnsi="宋体" w:eastAsia="方正仿宋_GBK" w:cs="方正仿宋_GBK"/>
                <w:i w:val="0"/>
                <w:iCs w:val="0"/>
                <w:color w:val="000000"/>
                <w:sz w:val="28"/>
                <w:szCs w:val="28"/>
                <w:u w:val="none"/>
                <w:lang w:val="en-US" w:eastAsia="zh-CN"/>
              </w:rPr>
              <w:t>产品分类：II类，B型应用部分</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7.</w:t>
            </w:r>
            <w:r>
              <w:rPr>
                <w:rFonts w:hint="default" w:ascii="宋体" w:hAnsi="宋体" w:eastAsia="方正仿宋_GBK" w:cs="方正仿宋_GBK"/>
                <w:i w:val="0"/>
                <w:iCs w:val="0"/>
                <w:color w:val="000000"/>
                <w:sz w:val="28"/>
                <w:szCs w:val="28"/>
                <w:u w:val="none"/>
                <w:lang w:val="en-US" w:eastAsia="zh-CN"/>
              </w:rPr>
              <w:t>药品容量：不能超过最大刻度线</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8.</w:t>
            </w:r>
            <w:r>
              <w:rPr>
                <w:rFonts w:hint="default" w:ascii="宋体" w:hAnsi="宋体" w:eastAsia="方正仿宋_GBK" w:cs="方正仿宋_GBK"/>
                <w:i w:val="0"/>
                <w:iCs w:val="0"/>
                <w:color w:val="000000"/>
                <w:sz w:val="28"/>
                <w:szCs w:val="28"/>
                <w:u w:val="none"/>
                <w:lang w:val="en-US" w:eastAsia="zh-CN"/>
              </w:rPr>
              <w:t>药粒尺寸(MMAD)：雾化器生产的雾粒直径1μm-5μm的雾粒</w:t>
            </w:r>
            <w:r>
              <w:rPr>
                <w:rFonts w:hint="eastAsia" w:ascii="宋体" w:hAnsi="宋体" w:eastAsia="方正仿宋_GBK" w:cs="方正仿宋_GBK"/>
                <w:i w:val="0"/>
                <w:iCs w:val="0"/>
                <w:color w:val="000000"/>
                <w:sz w:val="28"/>
                <w:szCs w:val="28"/>
                <w:u w:val="none"/>
                <w:lang w:val="en-US" w:eastAsia="zh-CN"/>
              </w:rPr>
              <w:t>9.</w:t>
            </w:r>
            <w:r>
              <w:rPr>
                <w:rFonts w:hint="default" w:ascii="宋体" w:hAnsi="宋体" w:eastAsia="方正仿宋_GBK" w:cs="方正仿宋_GBK"/>
                <w:i w:val="0"/>
                <w:iCs w:val="0"/>
                <w:color w:val="000000"/>
                <w:sz w:val="28"/>
                <w:szCs w:val="28"/>
                <w:u w:val="none"/>
                <w:lang w:val="en-US" w:eastAsia="zh-CN"/>
              </w:rPr>
              <w:t>所占比例大于60%</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10.</w:t>
            </w:r>
            <w:r>
              <w:rPr>
                <w:rFonts w:hint="default" w:ascii="宋体" w:hAnsi="宋体" w:eastAsia="方正仿宋_GBK" w:cs="方正仿宋_GBK"/>
                <w:i w:val="0"/>
                <w:iCs w:val="0"/>
                <w:color w:val="000000"/>
                <w:sz w:val="28"/>
                <w:szCs w:val="28"/>
                <w:u w:val="none"/>
                <w:lang w:val="en-US" w:eastAsia="zh-CN"/>
              </w:rPr>
              <w:t>整机噪声：≤65dB(A计权)</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11.</w:t>
            </w:r>
            <w:r>
              <w:rPr>
                <w:rFonts w:hint="default" w:ascii="宋体" w:hAnsi="宋体" w:eastAsia="方正仿宋_GBK" w:cs="方正仿宋_GBK"/>
                <w:i w:val="0"/>
                <w:iCs w:val="0"/>
                <w:color w:val="000000"/>
                <w:sz w:val="28"/>
                <w:szCs w:val="28"/>
                <w:u w:val="none"/>
                <w:lang w:val="en-US" w:eastAsia="zh-CN"/>
              </w:rPr>
              <w:t>平均雾化量：≥0.2mL/min</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12.</w:t>
            </w:r>
            <w:r>
              <w:rPr>
                <w:rFonts w:hint="default" w:ascii="宋体" w:hAnsi="宋体" w:eastAsia="方正仿宋_GBK" w:cs="方正仿宋_GBK"/>
                <w:i w:val="0"/>
                <w:iCs w:val="0"/>
                <w:color w:val="000000"/>
                <w:sz w:val="28"/>
                <w:szCs w:val="28"/>
                <w:u w:val="none"/>
                <w:lang w:val="en-US" w:eastAsia="zh-CN"/>
              </w:rPr>
              <w:t>残液量：≤0.7mL</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13.</w:t>
            </w:r>
            <w:r>
              <w:rPr>
                <w:rFonts w:hint="default" w:ascii="宋体" w:hAnsi="宋体" w:eastAsia="方正仿宋_GBK" w:cs="方正仿宋_GBK"/>
                <w:i w:val="0"/>
                <w:iCs w:val="0"/>
                <w:color w:val="000000"/>
                <w:sz w:val="28"/>
                <w:szCs w:val="28"/>
                <w:u w:val="none"/>
                <w:lang w:val="en-US" w:eastAsia="zh-CN"/>
              </w:rPr>
              <w:t>气体流量：≥8L/min</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14.</w:t>
            </w:r>
            <w:r>
              <w:rPr>
                <w:rFonts w:hint="default" w:ascii="宋体" w:hAnsi="宋体" w:eastAsia="方正仿宋_GBK" w:cs="方正仿宋_GBK"/>
                <w:i w:val="0"/>
                <w:iCs w:val="0"/>
                <w:color w:val="000000"/>
                <w:sz w:val="28"/>
                <w:szCs w:val="28"/>
                <w:u w:val="none"/>
                <w:lang w:val="en-US" w:eastAsia="zh-CN"/>
              </w:rPr>
              <w:t>工作温度：5C ~40°C 工作湿度：≤80%</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15.</w:t>
            </w:r>
            <w:r>
              <w:rPr>
                <w:rFonts w:hint="default" w:ascii="宋体" w:hAnsi="宋体" w:eastAsia="方正仿宋_GBK" w:cs="方正仿宋_GBK"/>
                <w:i w:val="0"/>
                <w:iCs w:val="0"/>
                <w:color w:val="000000"/>
                <w:sz w:val="28"/>
                <w:szCs w:val="28"/>
                <w:u w:val="none"/>
                <w:lang w:val="en-US" w:eastAsia="zh-CN"/>
              </w:rPr>
              <w:t>保管温度：-20C ~+55°C 保管湿度：≤93%</w:t>
            </w:r>
            <w:r>
              <w:rPr>
                <w:rFonts w:hint="eastAsia" w:ascii="宋体" w:hAnsi="宋体" w:eastAsia="方正仿宋_GBK" w:cs="方正仿宋_GBK"/>
                <w:i w:val="0"/>
                <w:iCs w:val="0"/>
                <w:color w:val="000000"/>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16.</w:t>
            </w:r>
            <w:r>
              <w:rPr>
                <w:rFonts w:hint="default" w:ascii="宋体" w:hAnsi="宋体" w:eastAsia="方正仿宋_GBK" w:cs="方正仿宋_GBK"/>
                <w:i w:val="0"/>
                <w:iCs w:val="0"/>
                <w:color w:val="000000"/>
                <w:sz w:val="28"/>
                <w:szCs w:val="28"/>
                <w:u w:val="none"/>
                <w:lang w:val="en-US" w:eastAsia="zh-CN"/>
              </w:rPr>
              <w:t>气体压力：60kPa~ 130kPa</w:t>
            </w:r>
            <w:r>
              <w:rPr>
                <w:rFonts w:hint="eastAsia" w:ascii="宋体" w:hAnsi="宋体" w:eastAsia="方正仿宋_GBK" w:cs="方正仿宋_GBK"/>
                <w:i w:val="0"/>
                <w:iCs w:val="0"/>
                <w:color w:val="000000"/>
                <w:sz w:val="28"/>
                <w:szCs w:val="28"/>
                <w:u w:val="none"/>
                <w:lang w:val="en-US" w:eastAsia="zh-CN"/>
              </w:rPr>
              <w:t>。</w:t>
            </w:r>
          </w:p>
        </w:tc>
        <w:tc>
          <w:tcPr>
            <w:tcW w:w="90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台</w:t>
            </w:r>
          </w:p>
        </w:tc>
        <w:tc>
          <w:tcPr>
            <w:tcW w:w="135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w:t>
            </w:r>
          </w:p>
        </w:tc>
        <w:tc>
          <w:tcPr>
            <w:tcW w:w="190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righ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11</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default" w:ascii="宋体" w:hAnsi="宋体" w:eastAsia="方正仿宋_GBK" w:cs="方正仿宋_GBK"/>
                <w:b w:val="0"/>
                <w:bCs w:val="0"/>
                <w:i w:val="0"/>
                <w:iCs w:val="0"/>
                <w:color w:val="000000"/>
                <w:sz w:val="28"/>
                <w:szCs w:val="28"/>
                <w:u w:val="none"/>
                <w:lang w:val="en-US" w:eastAsia="zh-CN"/>
              </w:rPr>
              <w:t>便携式呼吸睡眠监测仪</w:t>
            </w:r>
          </w:p>
        </w:tc>
        <w:tc>
          <w:tcPr>
            <w:tcW w:w="788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1.鼻气流测量范围：0rpm～40rpm（次/分钟）。</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2.鼻气流分辨率：≥１rpm，误差：≤±2rpm。</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3.血氧饱和度测量范围：0%～100％。</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4.血氧饱和度分辨率：≥1%。</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5.误差：当血氧饱和度的测量范围在 70%～100％，误差：≤±2％。</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6.脉率测量范围：30bpm(次/分钟)～250bpm（次/分钟）。</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7.脉率分辨率：≥1bpm。</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8.脉率误差：≤±2 bpm 或≤ ±2% ，取大值。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9.弱灌注下的误差：在脉搏充盈度为 0.4%时，睡眠呼吸初筛仪能正确显示血氧饱和度和脉率数值，其中血氧饱和度误差率：≤±4%；脉率误差率：≤±2bpm 或≤±2%，取大值。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default" w:ascii="宋体" w:hAnsi="宋体" w:eastAsia="方正仿宋_GBK" w:cs="方正仿宋_GBK"/>
                <w:i w:val="0"/>
                <w:iCs w:val="0"/>
                <w:color w:val="000000"/>
                <w:sz w:val="28"/>
                <w:szCs w:val="28"/>
                <w:u w:val="none"/>
                <w:lang w:val="en-US" w:eastAsia="zh-CN"/>
              </w:rPr>
              <w:t>10.血氧测量的抗环境光干扰能力：在室内自然光及现有照明光源下的血氧测量值与暗室条件下的测量值相比，偏差≤±1%。</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11.</w:t>
            </w:r>
            <w:r>
              <w:rPr>
                <w:rFonts w:hint="default" w:ascii="宋体" w:hAnsi="宋体" w:eastAsia="方正仿宋_GBK" w:cs="方正仿宋_GBK"/>
                <w:i w:val="0"/>
                <w:iCs w:val="0"/>
                <w:color w:val="000000"/>
                <w:sz w:val="28"/>
                <w:szCs w:val="28"/>
                <w:u w:val="none"/>
                <w:lang w:val="en-US" w:eastAsia="zh-CN"/>
              </w:rPr>
              <w:t>质保期：最终验收合格后提供至少 1 年质保（含整机所有部件；如质保期内部件损坏，中标人免费更换全新配件，并对更换部件延长一年质保）。</w:t>
            </w:r>
          </w:p>
        </w:tc>
        <w:tc>
          <w:tcPr>
            <w:tcW w:w="90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b w:val="0"/>
                <w:bCs w:val="0"/>
                <w:i w:val="0"/>
                <w:iCs w:val="0"/>
                <w:color w:val="000000"/>
                <w:sz w:val="28"/>
                <w:szCs w:val="28"/>
                <w:u w:val="none"/>
                <w:lang w:val="en-US" w:eastAsia="zh-CN"/>
              </w:rPr>
            </w:pPr>
          </w:p>
        </w:tc>
        <w:tc>
          <w:tcPr>
            <w:tcW w:w="135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1</w:t>
            </w:r>
          </w:p>
        </w:tc>
        <w:tc>
          <w:tcPr>
            <w:tcW w:w="190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right"/>
              <w:textAlignment w:val="center"/>
              <w:rPr>
                <w:rFonts w:hint="default"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12</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b w:val="0"/>
                <w:bCs w:val="0"/>
                <w:i w:val="0"/>
                <w:iCs w:val="0"/>
                <w:color w:val="000000"/>
                <w:kern w:val="2"/>
                <w:sz w:val="28"/>
                <w:szCs w:val="28"/>
                <w:u w:val="none"/>
                <w:lang w:val="en-US" w:eastAsia="zh-CN" w:bidi="ar-SA"/>
              </w:rPr>
            </w:pPr>
            <w:r>
              <w:rPr>
                <w:rFonts w:hint="eastAsia" w:ascii="宋体" w:hAnsi="宋体" w:eastAsia="方正仿宋_GBK" w:cs="方正仿宋_GBK"/>
                <w:b w:val="0"/>
                <w:bCs w:val="0"/>
                <w:i w:val="0"/>
                <w:iCs w:val="0"/>
                <w:color w:val="000000"/>
                <w:sz w:val="28"/>
                <w:szCs w:val="28"/>
                <w:u w:val="none"/>
                <w:lang w:val="en-US" w:eastAsia="zh-CN"/>
              </w:rPr>
              <w:t>电动起立床</w:t>
            </w:r>
          </w:p>
        </w:tc>
        <w:tc>
          <w:tcPr>
            <w:tcW w:w="788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1.电源：AC220V；频率50Hz。</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2.额定输入功率：≥120VA。</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3.控制方式：手柄点动控制。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4.床面高度：550±50mm。</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5.外形尺寸：2100±50mm×780±50mm×840±50mm。</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6.床面直立角度：0°～90°可调。</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7.脚踏板上下调整角度：背屈0°～20°，跖屈0°～30°脚踏板内外调整角度：内翻0°～30°，外翻0°～30°。</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8.组成：床架、床面、扶手桌面、固定带、脚踏板、手控装置组成。</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9.床面额定载荷：≥135kg。</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10.脚踏板可上下、左右角度调节，根据不同的脚踝关节的角度进行康复训练使患者有更舒适的脚位。</w:t>
            </w:r>
          </w:p>
        </w:tc>
        <w:tc>
          <w:tcPr>
            <w:tcW w:w="90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台</w:t>
            </w:r>
          </w:p>
        </w:tc>
        <w:tc>
          <w:tcPr>
            <w:tcW w:w="135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i w:val="0"/>
                <w:iCs w:val="0"/>
                <w:color w:val="666666"/>
                <w:kern w:val="0"/>
                <w:sz w:val="28"/>
                <w:szCs w:val="28"/>
                <w:u w:val="none"/>
                <w:lang w:val="en-US" w:eastAsia="zh-CN" w:bidi="ar"/>
              </w:rPr>
            </w:pPr>
            <w:r>
              <w:rPr>
                <w:rFonts w:hint="eastAsia" w:ascii="宋体" w:hAnsi="宋体" w:eastAsia="方正仿宋_GBK" w:cs="方正仿宋_GBK"/>
                <w:i w:val="0"/>
                <w:iCs w:val="0"/>
                <w:color w:val="666666"/>
                <w:kern w:val="0"/>
                <w:sz w:val="28"/>
                <w:szCs w:val="28"/>
                <w:u w:val="none"/>
                <w:lang w:val="en-US" w:eastAsia="zh-CN" w:bidi="ar"/>
              </w:rPr>
              <w:t>1</w:t>
            </w:r>
          </w:p>
        </w:tc>
        <w:tc>
          <w:tcPr>
            <w:tcW w:w="190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right"/>
              <w:textAlignment w:val="center"/>
              <w:rPr>
                <w:rFonts w:hint="default" w:ascii="宋体" w:hAnsi="宋体" w:eastAsia="方正仿宋_GBK" w:cs="宋体"/>
                <w:i w:val="0"/>
                <w:iCs w:val="0"/>
                <w:color w:val="000000"/>
                <w:kern w:val="0"/>
                <w:sz w:val="28"/>
                <w:szCs w:val="28"/>
                <w:u w:val="none"/>
                <w:lang w:val="en-US" w:eastAsia="zh-CN" w:bidi="ar"/>
              </w:rPr>
            </w:pPr>
            <w:r>
              <w:rPr>
                <w:rFonts w:hint="eastAsia" w:ascii="宋体" w:hAnsi="宋体" w:eastAsia="方正仿宋_GBK" w:cs="宋体"/>
                <w:i w:val="0"/>
                <w:iCs w:val="0"/>
                <w:color w:val="000000"/>
                <w:kern w:val="0"/>
                <w:sz w:val="28"/>
                <w:szCs w:val="28"/>
                <w:u w:val="none"/>
                <w:lang w:val="en-US" w:eastAsia="zh-CN" w:bidi="ar"/>
              </w:rPr>
              <w:t>17200.00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13</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eastAsia" w:ascii="宋体" w:hAnsi="宋体" w:eastAsia="方正仿宋_GBK" w:cs="方正仿宋_GBK"/>
                <w:b w:val="0"/>
                <w:bCs w:val="0"/>
                <w:i w:val="0"/>
                <w:iCs w:val="0"/>
                <w:color w:val="000000"/>
                <w:sz w:val="28"/>
                <w:szCs w:val="28"/>
                <w:u w:val="none"/>
                <w:lang w:val="en-US" w:eastAsia="zh-CN"/>
              </w:rPr>
            </w:pPr>
            <w:r>
              <w:rPr>
                <w:rFonts w:hint="eastAsia" w:ascii="宋体" w:hAnsi="宋体" w:eastAsia="方正仿宋_GBK" w:cs="方正仿宋_GBK"/>
                <w:b w:val="0"/>
                <w:bCs w:val="0"/>
                <w:i w:val="0"/>
                <w:iCs w:val="0"/>
                <w:color w:val="000000"/>
                <w:sz w:val="28"/>
                <w:szCs w:val="28"/>
                <w:u w:val="none"/>
                <w:lang w:val="en-US" w:eastAsia="zh-CN"/>
              </w:rPr>
              <w:t>冲洗车（妇科）</w:t>
            </w:r>
          </w:p>
        </w:tc>
        <w:tc>
          <w:tcPr>
            <w:tcW w:w="788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1.参考尺寸：620*620*795mm。</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2.全不锈钢 304 制作，主体板材选用优质 304 不锈钢≥1.0mm 制作，管料选用不锈钢 25*25*1.2mm 拉丝管。</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3.清创台配可拿取不锈钢盖，下方可放置水桶接去污水。</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i w:val="0"/>
                <w:iCs w:val="0"/>
                <w:color w:val="000000"/>
                <w:sz w:val="28"/>
                <w:szCs w:val="28"/>
                <w:u w:val="none"/>
                <w:lang w:val="en-US" w:eastAsia="zh-CN"/>
              </w:rPr>
            </w:pPr>
            <w:r>
              <w:rPr>
                <w:rFonts w:hint="eastAsia" w:ascii="宋体" w:hAnsi="宋体" w:eastAsia="方正仿宋_GBK" w:cs="方正仿宋_GBK"/>
                <w:i w:val="0"/>
                <w:iCs w:val="0"/>
                <w:color w:val="000000"/>
                <w:sz w:val="28"/>
                <w:szCs w:val="28"/>
                <w:u w:val="none"/>
                <w:lang w:val="en-US" w:eastAsia="zh-CN"/>
              </w:rPr>
              <w:t>4.万向轮插入式静音脚轮四只，（二只带刹车功能，二只不带刹），可在任意情况下使用刹车功能，脚轮材料为高强度聚氨酯。</w:t>
            </w:r>
          </w:p>
        </w:tc>
        <w:tc>
          <w:tcPr>
            <w:tcW w:w="90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default"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台</w:t>
            </w:r>
          </w:p>
        </w:tc>
        <w:tc>
          <w:tcPr>
            <w:tcW w:w="135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center"/>
              <w:textAlignment w:val="center"/>
              <w:rPr>
                <w:rFonts w:hint="default" w:ascii="宋体" w:hAnsi="宋体" w:eastAsia="方正仿宋_GBK" w:cs="方正仿宋_GBK"/>
                <w:i w:val="0"/>
                <w:iCs w:val="0"/>
                <w:color w:val="666666"/>
                <w:kern w:val="0"/>
                <w:sz w:val="28"/>
                <w:szCs w:val="28"/>
                <w:u w:val="none"/>
                <w:lang w:val="en-US" w:eastAsia="zh-CN" w:bidi="ar"/>
              </w:rPr>
            </w:pPr>
            <w:r>
              <w:rPr>
                <w:rFonts w:hint="eastAsia" w:ascii="宋体" w:hAnsi="宋体" w:eastAsia="方正仿宋_GBK" w:cs="方正仿宋_GBK"/>
                <w:i w:val="0"/>
                <w:iCs w:val="0"/>
                <w:color w:val="666666"/>
                <w:kern w:val="0"/>
                <w:sz w:val="28"/>
                <w:szCs w:val="28"/>
                <w:u w:val="none"/>
                <w:lang w:val="en-US" w:eastAsia="zh-CN" w:bidi="ar"/>
              </w:rPr>
              <w:t>1</w:t>
            </w:r>
          </w:p>
        </w:tc>
        <w:tc>
          <w:tcPr>
            <w:tcW w:w="190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atLeast"/>
              <w:jc w:val="right"/>
              <w:textAlignment w:val="center"/>
              <w:rPr>
                <w:rFonts w:hint="default" w:ascii="宋体" w:hAnsi="宋体" w:eastAsia="方正仿宋_GBK" w:cs="宋体"/>
                <w:i w:val="0"/>
                <w:iCs w:val="0"/>
                <w:color w:val="000000"/>
                <w:kern w:val="0"/>
                <w:sz w:val="28"/>
                <w:szCs w:val="28"/>
                <w:u w:val="none"/>
                <w:lang w:val="en-US" w:eastAsia="zh-CN" w:bidi="ar"/>
              </w:rPr>
            </w:pPr>
            <w:r>
              <w:rPr>
                <w:rFonts w:hint="eastAsia" w:ascii="宋体" w:hAnsi="宋体" w:eastAsia="方正仿宋_GBK" w:cs="宋体"/>
                <w:i w:val="0"/>
                <w:iCs w:val="0"/>
                <w:color w:val="000000"/>
                <w:kern w:val="0"/>
                <w:sz w:val="28"/>
                <w:szCs w:val="28"/>
                <w:u w:val="none"/>
                <w:lang w:val="en-US" w:eastAsia="zh-CN" w:bidi="ar"/>
              </w:rPr>
              <w:t>2000.00</w:t>
            </w:r>
          </w:p>
        </w:tc>
      </w:tr>
    </w:tbl>
    <w:p>
      <w:pPr>
        <w:spacing w:line="460" w:lineRule="exact"/>
        <w:ind w:firstLine="562" w:firstLineChars="200"/>
        <w:rPr>
          <w:rFonts w:hint="default" w:ascii="宋体" w:hAnsi="宋体" w:eastAsia="方正仿宋_GBK" w:cs="宋体"/>
          <w:b/>
          <w:bCs/>
          <w:kern w:val="0"/>
          <w:sz w:val="28"/>
          <w:szCs w:val="28"/>
          <w:lang w:val="en-US" w:eastAsia="zh-CN"/>
        </w:rPr>
      </w:pPr>
    </w:p>
    <w:p>
      <w:pPr>
        <w:rPr>
          <w:rFonts w:ascii="宋体" w:hAnsi="宋体" w:eastAsia="方正仿宋_GBK"/>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YWYxNjJmMWVhNWYzYTJjZDdjYTA1YmZjMDIyMDQifQ=="/>
  </w:docVars>
  <w:rsids>
    <w:rsidRoot w:val="00000000"/>
    <w:rsid w:val="06DA075B"/>
    <w:rsid w:val="0E2D3511"/>
    <w:rsid w:val="0E9E40B1"/>
    <w:rsid w:val="0FF5548F"/>
    <w:rsid w:val="129245E0"/>
    <w:rsid w:val="23FA6F0C"/>
    <w:rsid w:val="2D7E657B"/>
    <w:rsid w:val="37AB38CA"/>
    <w:rsid w:val="38D94467"/>
    <w:rsid w:val="3C02696E"/>
    <w:rsid w:val="556A130F"/>
    <w:rsid w:val="5F944AC0"/>
    <w:rsid w:val="6B543355"/>
    <w:rsid w:val="6B715CB5"/>
    <w:rsid w:val="704F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7068</Words>
  <Characters>8779</Characters>
  <Lines>0</Lines>
  <Paragraphs>0</Paragraphs>
  <TotalTime>50</TotalTime>
  <ScaleCrop>false</ScaleCrop>
  <LinksUpToDate>false</LinksUpToDate>
  <CharactersWithSpaces>9111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2024-05-24T01:02:00Z</dcterms:created>
  <dc:creator>unis</dc:creator>
  <cp:lastModifiedBy>Administrator</cp:lastModifiedBy>
  <dcterms:modified xsi:type="dcterms:W3CDTF">2024-05-24T07:14:48Z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0A4B54C8BCB84208B4E5AB017DD0BC2B_12</vt:lpwstr>
  </property>
</Properties>
</file>